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5174" w:type="pct"/>
        <w:tblInd w:w="-176" w:type="dxa"/>
        <w:tblBorders/>
        <w:tblLook w:val="00A0" w:firstRow="1" w:lastRow="0" w:firstColumn="1" w:lastColumn="0" w:noHBand="0" w:noVBand="0"/>
      </w:tblPr>
      <w:tblGrid>
        <w:gridCol w:w="5550"/>
        <w:gridCol w:w="4717"/>
      </w:tblGrid>
      <w:tr>
        <w:trPr/>
        <w:tc>
          <w:tcPr>
            <w:tcBorders/>
            <w:tcW w:w="2703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297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УТВЕРЖДАЮ</w:t>
            </w:r>
            <w:r/>
          </w:p>
          <w:p>
            <w:pPr>
              <w:pBdr/>
              <w:spacing/>
              <w:ind/>
              <w:rPr/>
            </w:pPr>
            <w:r>
              <w:t xml:space="preserve">Генеральный директор</w:t>
            </w:r>
            <w:r/>
          </w:p>
          <w:p>
            <w:pPr>
              <w:pBdr/>
              <w:spacing/>
              <w:ind/>
              <w:rPr/>
            </w:pPr>
            <w:r>
              <w:t xml:space="preserve">Акционерного общества</w:t>
            </w:r>
            <w:r/>
          </w:p>
          <w:p>
            <w:pPr>
              <w:pBdr/>
              <w:spacing/>
              <w:ind/>
              <w:rPr/>
            </w:pPr>
            <w:r>
              <w:t xml:space="preserve">«Авиакомпания </w:t>
            </w:r>
            <w:r>
              <w:t xml:space="preserve">Смартавиа</w:t>
            </w:r>
            <w:r>
              <w:t xml:space="preserve">»</w:t>
            </w:r>
            <w:r/>
          </w:p>
          <w:p>
            <w:pPr>
              <w:pBdr/>
              <w:spacing/>
              <w:ind/>
              <w:rPr/>
            </w:pPr>
            <w:r>
              <w:t xml:space="preserve">Лазарев Сергей Александрович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ffffff"/>
                <w:sz w:val="10"/>
                <w:szCs w:val="10"/>
              </w:rPr>
              <w:t xml:space="preserve">123</w:t>
            </w:r>
            <w:r/>
          </w:p>
          <w:tbl>
            <w:tblPr>
              <w:tblW w:w="5000" w:type="auto"/>
              <w:tblBorders>
                <w:top w:val="single" w:color="0000b2" w:sz="8" w:space="0"/>
                <w:left w:val="single" w:color="0000b2" w:sz="8" w:space="0"/>
                <w:bottom w:val="single" w:color="0000b2" w:sz="8" w:space="0"/>
                <w:right w:val="single" w:color="0000b2" w:sz="8" w:space="0"/>
              </w:tblBorders>
              <w:tblLook w:val="04A0" w:firstRow="1" w:lastRow="0" w:firstColumn="1" w:lastColumn="0" w:noHBand="0" w:noVBand="1"/>
            </w:tblPr>
            <w:tblGrid>
              <w:gridCol w:w="3750"/>
            </w:tblGrid>
            <w:tr>
              <w:trPr/>
              <w:tc>
                <w:tcPr>
                  <w:tcBorders/>
                  <w:tcMar>
                    <w:top w:w="45" w:type="dxa"/>
                    <w:bottom w:w="45" w:type="dxa"/>
                  </w:tcMar>
                  <w:tcW w:w="3750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/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ПРОСТАЯ ЭЛЕКТРОННАЯ ПОДПИСЬ</w:t>
                  </w:r>
                  <w:r/>
                </w:p>
                <w:p>
                  <w:pPr>
                    <w:pBdr/>
                    <w:spacing/>
                    <w:ind/>
                    <w:rPr/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Лазарев Сергей Александрович</w:t>
                  </w:r>
                  <w:r/>
                </w:p>
                <w:p>
                  <w:pPr>
                    <w:pBdr/>
                    <w:spacing/>
                    <w:ind/>
                    <w:rPr/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Отметка: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AVL\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lazarev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21.05.2025 12:19</w:t>
                  </w:r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>
              <w:rPr>
                <w:color w:val="ffffff"/>
                <w:sz w:val="10"/>
                <w:szCs w:val="10"/>
              </w:rPr>
              <w:t xml:space="preserve">123</w:t>
            </w:r>
            <w:r/>
          </w:p>
          <w:tbl>
            <w:tblPr>
              <w:tblW w:w="5000" w:type="auto"/>
              <w:tblBorders>
                <w:top w:val="single" w:color="0000b2" w:sz="8" w:space="0"/>
                <w:left w:val="single" w:color="0000b2" w:sz="8" w:space="0"/>
                <w:bottom w:val="single" w:color="0000b2" w:sz="8" w:space="0"/>
                <w:right w:val="single" w:color="0000b2" w:sz="8" w:space="0"/>
              </w:tblBorders>
              <w:tblLook w:val="04A0" w:firstRow="1" w:lastRow="0" w:firstColumn="1" w:lastColumn="0" w:noHBand="0" w:noVBand="1"/>
            </w:tblPr>
            <w:tblGrid>
              <w:gridCol w:w="3750"/>
            </w:tblGrid>
            <w:tr>
              <w:trPr/>
              <w:tc>
                <w:tcPr>
                  <w:tcBorders/>
                  <w:tcMar>
                    <w:top w:w="45" w:type="dxa"/>
                    <w:bottom w:w="45" w:type="dxa"/>
                  </w:tcMar>
                  <w:tcW w:w="3750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/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 xml:space="preserve">Дата введения в действие: 28.05.2025</w:t>
                  </w:r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Cs/>
          <w:color w:val="000000"/>
          <w:sz w:val="28"/>
          <w:szCs w:val="28"/>
        </w:rPr>
      </w:r>
      <w:r>
        <w:rPr>
          <w:rFonts w:ascii="TimesNewRoman,Bold" w:hAnsi="TimesNewRoman,Bold" w:cs="TimesNewRoman,Bold"/>
          <w:bCs/>
          <w:color w:val="000000"/>
          <w:sz w:val="28"/>
          <w:szCs w:val="28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Cs/>
          <w:color w:val="000000"/>
          <w:sz w:val="28"/>
          <w:szCs w:val="28"/>
        </w:rPr>
      </w:r>
      <w:r>
        <w:rPr>
          <w:rFonts w:ascii="TimesNewRoman,Bold" w:hAnsi="TimesNewRoman,Bold" w:cs="TimesNewRoman,Bold"/>
          <w:bCs/>
          <w:color w:val="000000"/>
          <w:sz w:val="28"/>
          <w:szCs w:val="28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Cs/>
          <w:color w:val="000000"/>
          <w:sz w:val="28"/>
          <w:szCs w:val="28"/>
          <w:lang w:val="en-US"/>
        </w:rPr>
      </w:pPr>
      <w:r>
        <w:rPr>
          <w:rFonts w:ascii="TimesNewRoman,Bold" w:hAnsi="TimesNewRoman,Bold" w:cs="TimesNewRoman,Bold"/>
          <w:bCs/>
          <w:color w:val="000000"/>
          <w:sz w:val="28"/>
          <w:szCs w:val="28"/>
          <w:lang w:val="en-US"/>
        </w:rPr>
      </w:r>
      <w:r>
        <w:rPr>
          <w:rFonts w:ascii="TimesNewRoman,Bold" w:hAnsi="TimesNewRoman,Bold" w:cs="TimesNewRoman,Bold"/>
          <w:bCs/>
          <w:color w:val="000000"/>
          <w:sz w:val="28"/>
          <w:szCs w:val="28"/>
          <w:lang w:val="en-US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Cs/>
          <w:color w:val="000000"/>
          <w:sz w:val="28"/>
          <w:szCs w:val="28"/>
        </w:rPr>
        <w:t xml:space="preserve">СИСТЕМА МЕНЕДЖМЕНТА КАЧЕСТВА</w:t>
      </w:r>
      <w:r>
        <w:rPr>
          <w:rFonts w:ascii="TimesNewRoman,Bold" w:hAnsi="TimesNewRoman,Bold" w:cs="TimesNewRoman,Bold"/>
          <w:bCs/>
          <w:color w:val="000000"/>
          <w:sz w:val="28"/>
          <w:szCs w:val="28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ПОЛИТИКА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 xml:space="preserve">ПОЛИТИТКА 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 xml:space="preserve">В ОБЛАСТИ КАЧЕСТВА</w:t>
      </w: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r>
    </w:p>
    <w:p>
      <w:pPr>
        <w:pBdr/>
        <w:tabs>
          <w:tab w:val="left" w:leader="none" w:pos="5245"/>
        </w:tabs>
        <w:spacing/>
        <w:ind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</w:r>
      <w:r>
        <w:rPr>
          <w:rFonts w:ascii="TimesNewRoman,Bold" w:hAnsi="TimesNewRoman,Bold" w:cs="TimesNewRoman,Bold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  <w:sectPr>
          <w:headerReference w:type="default" r:id="rId9"/>
          <w:footerReference w:type="default" r:id="rId13"/>
          <w:footerReference w:type="first" r:id="rId14"/>
          <w:footnotePr/>
          <w:endnotePr/>
          <w:type w:val="nextPage"/>
          <w:pgSz w:h="16840" w:orient="portrait" w:w="11907"/>
          <w:pgMar w:top="1134" w:right="851" w:bottom="2269" w:left="1134" w:header="284" w:footer="849" w:gutter="0"/>
          <w:cols w:num="1" w:sep="0" w:space="720" w:equalWidth="1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ЛИСТ РЕГИСТРАЦИИ ИЗДАНИЙ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93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20"/>
        <w:gridCol w:w="3585"/>
        <w:gridCol w:w="2686"/>
        <w:gridCol w:w="2007"/>
      </w:tblGrid>
      <w:tr>
        <w:trPr>
          <w:trHeight w:val="1111"/>
        </w:trPr>
        <w:tc>
          <w:tcPr>
            <w:tcBorders/>
            <w:tcW w:w="81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издания</w:t>
            </w:r>
            <w:r>
              <w:rPr>
                <w:b/>
                <w:bCs/>
              </w:rPr>
            </w:r>
          </w:p>
        </w:tc>
        <w:tc>
          <w:tcPr>
            <w:tcBorders/>
            <w:tcW w:w="181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Обоснование разработки издания</w:t>
            </w:r>
            <w:r>
              <w:rPr>
                <w:b/>
                <w:bCs/>
              </w:rPr>
            </w:r>
          </w:p>
        </w:tc>
        <w:tc>
          <w:tcPr>
            <w:tcBorders/>
            <w:tcW w:w="135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Номер главы, страницы, куда вносились изменения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01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утверждения</w:t>
            </w:r>
            <w:r>
              <w:rPr>
                <w:b/>
                <w:bCs/>
              </w:rPr>
            </w:r>
          </w:p>
        </w:tc>
      </w:tr>
      <w:tr>
        <w:trPr>
          <w:trHeight w:val="555"/>
        </w:trPr>
        <w:tc>
          <w:tcPr>
            <w:gridSpan w:val="4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Взамен СТО-156-001 Изд.02 Политика в области качества</w:t>
            </w:r>
            <w:r/>
          </w:p>
        </w:tc>
      </w:tr>
      <w:tr>
        <w:trPr>
          <w:trHeight w:val="555"/>
        </w:trPr>
        <w:tc>
          <w:tcPr>
            <w:tcBorders/>
            <w:tcW w:w="8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</w:p>
        </w:tc>
        <w:tc>
          <w:tcPr>
            <w:tcBorders/>
            <w:tcW w:w="181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Изменение законодательства в области транспортной безопасности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/>
            <w:tcW w:w="135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2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/>
            <w:tcW w:w="101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Дата утверждения</w:t>
            </w:r>
            <w:r>
              <w:rPr>
                <w:i/>
              </w:rPr>
            </w:r>
          </w:p>
        </w:tc>
      </w:tr>
      <w:tr>
        <w:trPr>
          <w:trHeight w:val="277"/>
        </w:trPr>
        <w:tc>
          <w:tcPr>
            <w:tcBorders/>
            <w:tcW w:w="81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81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35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1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 w:after="120" w:before="12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120" w:before="12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ДЕЙСТВУЮЩИХ СТРАНИЦ</w:t>
      </w:r>
      <w:r>
        <w:rPr>
          <w:b/>
          <w:bCs/>
          <w:sz w:val="28"/>
          <w:szCs w:val="28"/>
        </w:rPr>
      </w:r>
    </w:p>
    <w:tbl>
      <w:tblPr>
        <w:tblpPr w:horzAnchor="margin" w:tblpXSpec="center" w:vertAnchor="text" w:tblpY="66" w:leftFromText="180" w:topFromText="0" w:rightFromText="180" w:bottomFromText="0"/>
        <w:tblW w:w="4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8"/>
        <w:gridCol w:w="2340"/>
      </w:tblGrid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Страница</w:t>
            </w:r>
            <w:r>
              <w:rPr>
                <w:b/>
                <w:bCs/>
              </w:rPr>
            </w:r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утверждения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 w:firstLine="300"/>
              <w:jc w:val="center"/>
              <w:rPr>
                <w:i/>
              </w:rPr>
            </w:pPr>
            <w:r>
              <w:rPr>
                <w:i/>
              </w:rPr>
              <w:t xml:space="preserve">1 - 3</w:t>
            </w:r>
            <w:r>
              <w:rPr>
                <w:i/>
              </w:rPr>
            </w:r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Дата утверждения</w:t>
            </w:r>
            <w:r>
              <w:rPr>
                <w:i/>
              </w:rPr>
            </w:r>
          </w:p>
        </w:tc>
      </w:tr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 w:firstLine="300"/>
              <w:jc w:val="center"/>
              <w:rPr/>
            </w:pPr>
            <w:r/>
            <w:r/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 w:firstLine="300"/>
              <w:jc w:val="center"/>
              <w:rPr/>
            </w:pPr>
            <w:r/>
            <w:r/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 w:firstLine="300"/>
              <w:jc w:val="center"/>
              <w:rPr/>
            </w:pPr>
            <w:r/>
            <w:r/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 w:firstLine="300"/>
              <w:jc w:val="center"/>
              <w:rPr/>
            </w:pPr>
            <w:r/>
            <w:r/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208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 w:firstLine="300"/>
              <w:jc w:val="center"/>
              <w:rPr/>
            </w:pPr>
            <w:r/>
            <w:r/>
          </w:p>
        </w:tc>
        <w:tc>
          <w:tcPr>
            <w:tcBorders/>
            <w:tcW w:w="234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340"/>
              </w:tabs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240" w:before="24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240" w:before="24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240" w:before="24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240" w:before="240"/>
        <w:ind/>
        <w:jc w:val="center"/>
        <w:rPr>
          <w:b/>
          <w:bCs/>
          <w:sz w:val="28"/>
          <w:szCs w:val="28"/>
        </w:rPr>
        <w:sectPr>
          <w:footnotePr/>
          <w:endnotePr/>
          <w:type w:val="nextColumn"/>
          <w:pgSz w:h="16840" w:orient="portrait" w:w="11907"/>
          <w:pgMar w:top="1134" w:right="851" w:bottom="1134" w:left="1134" w:header="709" w:footer="596" w:gutter="0"/>
          <w:cols w:num="1" w:sep="0" w:space="720" w:equalWidth="1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11"/>
        <w:pBdr/>
        <w:spacing w:before="0" w:line="240" w:lineRule="auto"/>
        <w:ind/>
        <w:jc w:val="center"/>
        <w:rPr>
          <w:rFonts w:ascii="Times New Roman" w:hAnsi="Times New Roman"/>
          <w:color w:val="auto"/>
          <w:sz w:val="24"/>
          <w:szCs w:val="24"/>
        </w:rPr>
      </w:pPr>
      <w:r/>
      <w:bookmarkStart w:id="0" w:name="_Toc536426886"/>
      <w:r>
        <w:rPr>
          <w:rFonts w:ascii="Times New Roman" w:hAnsi="Times New Roman"/>
          <w:color w:val="auto"/>
          <w:sz w:val="24"/>
          <w:szCs w:val="24"/>
        </w:rPr>
        <w:t xml:space="preserve">СОДЕРЖАНИЕ</w:t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w:tooltip="#_Toc196323512" w:anchor="_Toc196323512" w:history="1">
        <w:r>
          <w:rPr>
            <w:rStyle w:val="1202"/>
            <w:sz w:val="24"/>
            <w:szCs w:val="24"/>
          </w:rPr>
          <w:t xml:space="preserve">Предисловие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_Toc196323512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96323513" w:anchor="_Toc196323513" w:history="1">
        <w:r>
          <w:rPr>
            <w:rStyle w:val="1202"/>
            <w:sz w:val="24"/>
            <w:szCs w:val="24"/>
          </w:rPr>
          <w:t xml:space="preserve">1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202"/>
            <w:sz w:val="24"/>
            <w:szCs w:val="24"/>
          </w:rPr>
          <w:t xml:space="preserve">Назначение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_Toc196323513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96323514" w:anchor="_Toc196323514" w:history="1">
        <w:r>
          <w:rPr>
            <w:rStyle w:val="1202"/>
            <w:sz w:val="24"/>
            <w:szCs w:val="24"/>
          </w:rPr>
          <w:t xml:space="preserve">2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202"/>
            <w:sz w:val="24"/>
            <w:szCs w:val="24"/>
          </w:rPr>
          <w:t xml:space="preserve">Область применения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_Toc196323514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96323515" w:anchor="_Toc196323515" w:history="1">
        <w:r>
          <w:rPr>
            <w:rStyle w:val="1202"/>
            <w:sz w:val="24"/>
            <w:szCs w:val="24"/>
          </w:rPr>
          <w:t xml:space="preserve">3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202"/>
            <w:sz w:val="24"/>
            <w:szCs w:val="24"/>
          </w:rPr>
          <w:t xml:space="preserve">Нормативные ссылки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_Toc196323515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96323516" w:anchor="_Toc196323516" w:history="1">
        <w:r>
          <w:rPr>
            <w:rStyle w:val="1202"/>
            <w:sz w:val="24"/>
            <w:szCs w:val="24"/>
          </w:rPr>
          <w:t xml:space="preserve">4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202"/>
            <w:sz w:val="24"/>
            <w:szCs w:val="24"/>
          </w:rPr>
          <w:t xml:space="preserve">Термины и сокращения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_Toc196323516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96323517" w:anchor="_Toc196323517" w:history="1">
        <w:r>
          <w:rPr>
            <w:rStyle w:val="1202"/>
            <w:sz w:val="24"/>
            <w:szCs w:val="24"/>
          </w:rPr>
          <w:t xml:space="preserve">5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202"/>
            <w:sz w:val="24"/>
            <w:szCs w:val="24"/>
          </w:rPr>
          <w:t xml:space="preserve">Политика в области качества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_Toc196323517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210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96323518" w:anchor="_Toc196323518" w:history="1">
        <w:r>
          <w:rPr>
            <w:rStyle w:val="1202"/>
            <w:sz w:val="24"/>
            <w:szCs w:val="24"/>
          </w:rPr>
          <w:t xml:space="preserve">6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202"/>
            <w:sz w:val="24"/>
            <w:szCs w:val="24"/>
          </w:rPr>
          <w:t xml:space="preserve">Порядок ведения документа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_Toc196323518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/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Bdr/>
        <w:spacing/>
        <w:ind/>
        <w:rPr/>
      </w:pPr>
      <w:r>
        <w:fldChar w:fldCharType="end"/>
      </w:r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hd w:val="clear" w:color="auto" w:fill="ffffff"/>
        <w:tabs>
          <w:tab w:val="left" w:leader="none" w:pos="727"/>
        </w:tabs>
        <w:spacing/>
        <w:ind/>
        <w:jc w:val="both"/>
        <w:rPr/>
      </w:pPr>
      <w:r>
        <w:t xml:space="preserve">Обязательные приложения к подлиннику документа:</w:t>
      </w:r>
      <w:r/>
    </w:p>
    <w:p>
      <w:pPr>
        <w:widowControl w:val="false"/>
        <w:pBdr/>
        <w:shd w:val="clear" w:color="auto" w:fill="ffffff"/>
        <w:tabs>
          <w:tab w:val="left" w:leader="none" w:pos="727"/>
        </w:tabs>
        <w:spacing/>
        <w:ind/>
        <w:jc w:val="both"/>
        <w:rPr/>
      </w:pPr>
      <w:r>
        <w:t xml:space="preserve">Лист регистрации редакций</w:t>
      </w:r>
      <w:r/>
    </w:p>
    <w:p>
      <w:pPr>
        <w:widowControl w:val="false"/>
        <w:pBdr/>
        <w:shd w:val="clear" w:color="auto" w:fill="ffffff"/>
        <w:tabs>
          <w:tab w:val="left" w:leader="none" w:pos="727"/>
        </w:tabs>
        <w:spacing/>
        <w:ind/>
        <w:jc w:val="both"/>
        <w:rPr/>
      </w:pPr>
      <w:r>
        <w:t xml:space="preserve">Перечень действующих страниц</w:t>
      </w:r>
      <w:r/>
    </w:p>
    <w:p>
      <w:pPr>
        <w:widowControl w:val="false"/>
        <w:pBdr/>
        <w:shd w:val="clear" w:color="auto" w:fill="ffffff"/>
        <w:tabs>
          <w:tab w:val="left" w:leader="none" w:pos="727"/>
        </w:tabs>
        <w:spacing w:line="360" w:lineRule="auto"/>
        <w:ind/>
        <w:rPr/>
        <w:sectPr>
          <w:headerReference w:type="default" r:id="rId10"/>
          <w:footnotePr/>
          <w:endnotePr/>
          <w:type w:val="nextColumn"/>
          <w:pgSz w:h="16840" w:orient="portrait" w:w="11907"/>
          <w:pgMar w:top="1134" w:right="851" w:bottom="1134" w:left="1134" w:header="709" w:footer="501" w:gutter="0"/>
          <w:pgNumType w:start="2"/>
          <w:cols w:num="1" w:sep="0" w:space="720" w:equalWidth="1"/>
        </w:sectPr>
      </w:pPr>
      <w:r/>
      <w:r/>
    </w:p>
    <w:p>
      <w:pPr>
        <w:pStyle w:val="1196"/>
        <w:pBdr/>
        <w:tabs>
          <w:tab w:val="left" w:leader="none" w:pos="993"/>
        </w:tabs>
        <w:spacing/>
        <w:ind w:firstLine="709"/>
        <w:jc w:val="center"/>
        <w:rPr>
          <w:sz w:val="24"/>
          <w:szCs w:val="24"/>
          <w:lang w:val="ru-RU"/>
        </w:rPr>
      </w:pPr>
      <w:r/>
      <w:bookmarkStart w:id="1" w:name="_Toc196323512"/>
      <w:r/>
      <w:bookmarkStart w:id="2" w:name="_Toc296341370"/>
      <w:r/>
      <w:bookmarkStart w:id="3" w:name="_Toc296341525"/>
      <w:r/>
      <w:bookmarkStart w:id="4" w:name="_Hlk206394743"/>
      <w:r/>
      <w:bookmarkEnd w:id="0"/>
      <w:r>
        <w:rPr>
          <w:sz w:val="24"/>
          <w:szCs w:val="24"/>
          <w:lang w:val="ru-RU"/>
        </w:rPr>
        <w:t xml:space="preserve">Предисловие</w:t>
      </w:r>
      <w:bookmarkEnd w:id="1"/>
      <w:r/>
      <w:r>
        <w:rPr>
          <w:sz w:val="24"/>
          <w:szCs w:val="24"/>
          <w:lang w:val="ru-RU"/>
        </w:rPr>
      </w:r>
    </w:p>
    <w:p>
      <w:pPr>
        <w:pBdr/>
        <w:spacing/>
        <w:ind w:firstLine="709"/>
        <w:jc w:val="both"/>
        <w:rPr/>
      </w:pPr>
      <w:r>
        <w:rPr>
          <w:lang w:eastAsia="de-DE"/>
        </w:rPr>
        <w:t xml:space="preserve">Политика в области качества (далее - Политика)</w:t>
      </w:r>
      <w:r>
        <w:t xml:space="preserve"> входит в состав документов системы менеджмента качества Акционерного общества «Авиакомпания </w:t>
      </w:r>
      <w:r>
        <w:t xml:space="preserve">Смартавиа</w:t>
      </w:r>
      <w:r>
        <w:t xml:space="preserve">» (далее – Авиакомпания).</w:t>
      </w:r>
      <w:r/>
    </w:p>
    <w:p>
      <w:pPr>
        <w:pBdr/>
        <w:spacing/>
        <w:ind w:firstLine="709"/>
        <w:jc w:val="both"/>
        <w:rPr/>
      </w:pPr>
      <w:r>
        <w:t xml:space="preserve">Политика является интеллектуальной собственностью Авиакомпании и не может полностью или частично воспроизведена, тиражирована и распространена без письменного разрешения генерального директора.</w:t>
      </w:r>
      <w:r/>
    </w:p>
    <w:p>
      <w:pPr>
        <w:pBdr/>
        <w:spacing/>
        <w:ind w:firstLine="709"/>
        <w:jc w:val="both"/>
        <w:rPr/>
      </w:pPr>
      <w:r/>
      <w:r/>
    </w:p>
    <w:p>
      <w:pPr>
        <w:pStyle w:val="1196"/>
        <w:numPr>
          <w:ilvl w:val="0"/>
          <w:numId w:val="2"/>
        </w:numPr>
        <w:pBdr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/>
      <w:bookmarkStart w:id="5" w:name="_Toc196323513"/>
      <w:r>
        <w:rPr>
          <w:sz w:val="24"/>
          <w:szCs w:val="24"/>
          <w:lang w:val="ru-RU"/>
        </w:rPr>
        <w:t xml:space="preserve">Назначение</w:t>
      </w:r>
      <w:bookmarkEnd w:id="5"/>
      <w:r/>
      <w:r>
        <w:rPr>
          <w:sz w:val="24"/>
          <w:szCs w:val="24"/>
        </w:rPr>
      </w:r>
    </w:p>
    <w:p>
      <w:pPr>
        <w:pStyle w:val="1212"/>
        <w:keepNext w:val="false"/>
        <w:widowControl w:val="false"/>
        <w:numPr>
          <w:ilvl w:val="1"/>
          <w:numId w:val="4"/>
        </w:numPr>
        <w:pBdr/>
        <w:tabs>
          <w:tab w:val="left" w:leader="none" w:pos="709"/>
          <w:tab w:val="left" w:leader="none" w:pos="1134"/>
        </w:tabs>
        <w:spacing w:before="0"/>
        <w:ind w:firstLine="709" w:left="0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eastAsia="de-DE"/>
        </w:rPr>
        <w:t xml:space="preserve">Политика является одним из компонентов системы менеджмента качества Авиакомпания.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</w:r>
    </w:p>
    <w:p>
      <w:pPr>
        <w:pStyle w:val="1212"/>
        <w:keepNext w:val="false"/>
        <w:widowControl w:val="false"/>
        <w:numPr>
          <w:ilvl w:val="0"/>
          <w:numId w:val="0"/>
        </w:numPr>
        <w:pBdr/>
        <w:tabs>
          <w:tab w:val="left" w:leader="none" w:pos="709"/>
          <w:tab w:val="left" w:leader="none" w:pos="1134"/>
        </w:tabs>
        <w:spacing w:before="0"/>
        <w:ind w:left="709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196"/>
        <w:numPr>
          <w:ilvl w:val="0"/>
          <w:numId w:val="2"/>
        </w:numPr>
        <w:pBdr/>
        <w:tabs>
          <w:tab w:val="left" w:leader="none" w:pos="993"/>
        </w:tabs>
        <w:spacing/>
        <w:ind w:firstLine="709" w:left="0"/>
        <w:jc w:val="both"/>
        <w:rPr>
          <w:b w:val="0"/>
          <w:bCs w:val="0"/>
          <w:sz w:val="24"/>
          <w:szCs w:val="24"/>
          <w:lang w:val="ru-RU"/>
        </w:rPr>
      </w:pPr>
      <w:r/>
      <w:bookmarkStart w:id="6" w:name="_Toc536426887"/>
      <w:r/>
      <w:bookmarkStart w:id="7" w:name="_Toc296341371"/>
      <w:r/>
      <w:bookmarkStart w:id="8" w:name="_Toc296341526"/>
      <w:r/>
      <w:bookmarkStart w:id="9" w:name="_Toc196323514"/>
      <w:r/>
      <w:bookmarkEnd w:id="2"/>
      <w:r/>
      <w:bookmarkEnd w:id="3"/>
      <w:r/>
      <w:bookmarkEnd w:id="4"/>
      <w:r>
        <w:rPr>
          <w:sz w:val="24"/>
          <w:szCs w:val="24"/>
        </w:rPr>
        <w:t xml:space="preserve">Область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применения</w:t>
      </w:r>
      <w:bookmarkEnd w:id="6"/>
      <w:r/>
      <w:bookmarkEnd w:id="7"/>
      <w:r/>
      <w:bookmarkEnd w:id="8"/>
      <w:r/>
      <w:bookmarkEnd w:id="9"/>
      <w:r/>
      <w:r>
        <w:rPr>
          <w:b w:val="0"/>
          <w:bCs w:val="0"/>
          <w:sz w:val="24"/>
          <w:szCs w:val="24"/>
          <w:lang w:val="ru-RU"/>
        </w:rPr>
      </w:r>
    </w:p>
    <w:p>
      <w:pPr>
        <w:pStyle w:val="1212"/>
        <w:keepNext w:val="false"/>
        <w:widowControl w:val="false"/>
        <w:numPr>
          <w:ilvl w:val="1"/>
          <w:numId w:val="4"/>
        </w:numPr>
        <w:pBdr/>
        <w:tabs>
          <w:tab w:val="left" w:leader="none" w:pos="709"/>
          <w:tab w:val="left" w:leader="none" w:pos="1134"/>
        </w:tabs>
        <w:spacing w:before="0"/>
        <w:ind w:left="1069"/>
        <w:outlineLvl w:val="9"/>
        <w:rPr>
          <w:rFonts w:ascii="Times New Roman" w:hAnsi="Times New Roman"/>
          <w:b w:val="0"/>
          <w:lang w:eastAsia="de-DE"/>
        </w:rPr>
      </w:pPr>
      <w:r>
        <w:rPr>
          <w:rFonts w:ascii="Times New Roman" w:hAnsi="Times New Roman"/>
          <w:b w:val="0"/>
          <w:lang w:eastAsia="de-DE"/>
        </w:rPr>
        <w:t xml:space="preserve">Политика распространяется на всех сотрудников Авиакомпании.</w:t>
      </w:r>
      <w:r>
        <w:rPr>
          <w:rFonts w:ascii="Times New Roman" w:hAnsi="Times New Roman"/>
          <w:b w:val="0"/>
          <w:lang w:eastAsia="de-DE"/>
        </w:rPr>
      </w:r>
    </w:p>
    <w:p>
      <w:pPr>
        <w:pStyle w:val="1212"/>
        <w:keepNext w:val="false"/>
        <w:widowControl w:val="false"/>
        <w:numPr>
          <w:ilvl w:val="1"/>
          <w:numId w:val="4"/>
        </w:numPr>
        <w:pBdr/>
        <w:tabs>
          <w:tab w:val="left" w:leader="none" w:pos="709"/>
          <w:tab w:val="left" w:leader="none" w:pos="1134"/>
        </w:tabs>
        <w:spacing w:before="0"/>
        <w:ind w:firstLine="709" w:left="0"/>
        <w:outlineLvl w:val="9"/>
        <w:rPr>
          <w:rFonts w:ascii="Times New Roman" w:hAnsi="Times New Roman"/>
          <w:b w:val="0"/>
          <w:lang w:eastAsia="de-DE"/>
        </w:rPr>
      </w:pPr>
      <w:r>
        <w:rPr>
          <w:rFonts w:ascii="Times New Roman" w:hAnsi="Times New Roman"/>
          <w:b w:val="0"/>
          <w:lang w:eastAsia="de-DE"/>
        </w:rPr>
        <w:t xml:space="preserve">Политика доводится до всего персонала Авиакомпании посредством рассылки.</w:t>
      </w:r>
      <w:r>
        <w:rPr>
          <w:rFonts w:ascii="Times New Roman" w:hAnsi="Times New Roman"/>
          <w:b w:val="0"/>
          <w:lang w:eastAsia="de-DE"/>
        </w:rPr>
      </w:r>
    </w:p>
    <w:p>
      <w:pPr>
        <w:pStyle w:val="1212"/>
        <w:keepNext w:val="false"/>
        <w:widowControl w:val="false"/>
        <w:numPr>
          <w:ilvl w:val="0"/>
          <w:numId w:val="0"/>
        </w:numPr>
        <w:pBdr/>
        <w:tabs>
          <w:tab w:val="left" w:leader="none" w:pos="709"/>
          <w:tab w:val="left" w:leader="none" w:pos="1134"/>
        </w:tabs>
        <w:spacing w:before="0"/>
        <w:ind w:left="709"/>
        <w:outlineLvl w:val="9"/>
        <w:rPr>
          <w:rFonts w:ascii="Times New Roman" w:hAnsi="Times New Roman"/>
          <w:b w:val="0"/>
          <w:lang w:eastAsia="de-DE"/>
        </w:rPr>
      </w:pPr>
      <w:r>
        <w:rPr>
          <w:rFonts w:ascii="Times New Roman" w:hAnsi="Times New Roman"/>
          <w:b w:val="0"/>
          <w:lang w:eastAsia="de-DE"/>
        </w:rPr>
      </w:r>
      <w:r>
        <w:rPr>
          <w:rFonts w:ascii="Times New Roman" w:hAnsi="Times New Roman"/>
          <w:b w:val="0"/>
          <w:lang w:eastAsia="de-DE"/>
        </w:rPr>
      </w:r>
    </w:p>
    <w:p>
      <w:pPr>
        <w:pStyle w:val="1196"/>
        <w:widowControl w:val="true"/>
        <w:numPr>
          <w:ilvl w:val="0"/>
          <w:numId w:val="2"/>
        </w:numPr>
        <w:pBdr/>
        <w:tabs>
          <w:tab w:val="left" w:leader="none" w:pos="993"/>
        </w:tabs>
        <w:spacing/>
        <w:ind w:firstLine="709" w:left="0"/>
        <w:jc w:val="both"/>
        <w:rPr>
          <w:b w:val="0"/>
          <w:bCs w:val="0"/>
          <w:sz w:val="24"/>
          <w:szCs w:val="24"/>
        </w:rPr>
      </w:pPr>
      <w:r/>
      <w:bookmarkStart w:id="10" w:name="_Toc196323515"/>
      <w:r/>
      <w:bookmarkStart w:id="11" w:name="_Toc536426888"/>
      <w:r>
        <w:rPr>
          <w:sz w:val="24"/>
          <w:szCs w:val="24"/>
        </w:rPr>
        <w:t xml:space="preserve">Нормативные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ссылки</w:t>
      </w:r>
      <w:bookmarkEnd w:id="10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При разработке Политики </w:t>
      </w:r>
      <w:r>
        <w:t xml:space="preserve">Авиакомпании</w:t>
      </w:r>
      <w:r>
        <w:rPr>
          <w:bCs/>
        </w:rPr>
        <w:t xml:space="preserve"> использованы следующие нормативные документы:</w:t>
      </w:r>
      <w:r>
        <w:rPr>
          <w:bCs/>
        </w:rPr>
      </w:r>
    </w:p>
    <w:p>
      <w:pPr>
        <w:numPr>
          <w:ilvl w:val="0"/>
          <w:numId w:val="1"/>
        </w:numPr>
        <w:pBdr/>
        <w:tabs>
          <w:tab w:val="left" w:leader="none" w:pos="1134"/>
        </w:tabs>
        <w:spacing/>
        <w:ind w:firstLine="709" w:left="0"/>
        <w:jc w:val="both"/>
        <w:rPr>
          <w:bCs/>
        </w:rPr>
      </w:pPr>
      <w:r>
        <w:t xml:space="preserve">Федеральные авиационные правила «Требования к юридическим лицам, индивидуальным предпринимателям, осуществляющим комме</w:t>
      </w:r>
      <w:r>
        <w:t xml:space="preserve">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</w:t>
      </w:r>
      <w:r>
        <w:t xml:space="preserve">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правил», утвержденные приказом Министерства транспорта РФ от 12 января 2022 г. № 10 (с изменениями и дополнениями); </w:t>
      </w:r>
      <w:r>
        <w:rPr>
          <w:bCs/>
        </w:rPr>
      </w:r>
    </w:p>
    <w:p>
      <w:pPr>
        <w:numPr>
          <w:ilvl w:val="0"/>
          <w:numId w:val="1"/>
        </w:numPr>
        <w:pBdr/>
        <w:tabs>
          <w:tab w:val="left" w:leader="none" w:pos="1134"/>
        </w:tabs>
        <w:spacing/>
        <w:ind w:firstLine="709" w:left="0"/>
        <w:jc w:val="both"/>
        <w:rPr>
          <w:bCs/>
        </w:rPr>
      </w:pPr>
      <w:r>
        <w:t xml:space="preserve">Воздушный кодекс Российской Федерации от 19.02.1997 г. № 60-ФЗ</w:t>
      </w:r>
      <w:r>
        <w:t xml:space="preserve"> (с изменениями и дополнениями)</w:t>
      </w:r>
      <w:r>
        <w:t xml:space="preserve">;</w:t>
      </w:r>
      <w:r>
        <w:rPr>
          <w:bCs/>
        </w:rPr>
      </w:r>
    </w:p>
    <w:p>
      <w:pPr>
        <w:numPr>
          <w:ilvl w:val="0"/>
          <w:numId w:val="1"/>
        </w:numPr>
        <w:pBdr/>
        <w:tabs>
          <w:tab w:val="left" w:leader="none" w:pos="1134"/>
        </w:tabs>
        <w:spacing/>
        <w:ind w:firstLine="709" w:left="0"/>
        <w:jc w:val="both"/>
        <w:rPr>
          <w:bCs/>
        </w:rPr>
      </w:pPr>
      <w:r>
        <w:rPr>
          <w:bCs/>
        </w:rPr>
        <w:t xml:space="preserve">Приложение 19 к Конвенции о международной гражданской авиации «Управление безопасностью полетов»;</w:t>
      </w:r>
      <w:r>
        <w:rPr>
          <w:bCs/>
        </w:rPr>
      </w:r>
    </w:p>
    <w:p>
      <w:pPr>
        <w:numPr>
          <w:ilvl w:val="0"/>
          <w:numId w:val="1"/>
        </w:numPr>
        <w:pBdr/>
        <w:tabs>
          <w:tab w:val="left" w:leader="none" w:pos="1134"/>
        </w:tabs>
        <w:spacing/>
        <w:ind w:firstLine="709" w:left="0"/>
        <w:jc w:val="both"/>
        <w:rPr>
          <w:bCs/>
        </w:rPr>
      </w:pPr>
      <w:r>
        <w:rPr>
          <w:bCs/>
          <w:iCs/>
          <w:lang w:val="en-US"/>
        </w:rPr>
        <w:t xml:space="preserve">IOSA</w:t>
      </w:r>
      <w:r>
        <w:rPr>
          <w:bCs/>
          <w:iCs/>
        </w:rPr>
        <w:t xml:space="preserve"> </w:t>
      </w:r>
      <w:r>
        <w:rPr>
          <w:bCs/>
          <w:iCs/>
          <w:lang w:val="en-US"/>
        </w:rPr>
        <w:t xml:space="preserve">Standards</w:t>
      </w:r>
      <w:r>
        <w:rPr>
          <w:bCs/>
          <w:iCs/>
        </w:rPr>
        <w:t xml:space="preserve"> </w:t>
      </w:r>
      <w:r>
        <w:rPr>
          <w:bCs/>
          <w:iCs/>
          <w:lang w:val="en-US"/>
        </w:rPr>
        <w:t xml:space="preserve">Manual</w:t>
      </w:r>
      <w:r>
        <w:rPr>
          <w:bCs/>
          <w:iCs/>
        </w:rPr>
        <w:t xml:space="preserve"> (Руководство по стандартам </w:t>
      </w:r>
      <w:r>
        <w:rPr>
          <w:bCs/>
          <w:iCs/>
          <w:lang w:val="en-US"/>
        </w:rPr>
        <w:t xml:space="preserve">IOSA</w:t>
      </w:r>
      <w:r>
        <w:rPr>
          <w:bCs/>
          <w:iCs/>
        </w:rPr>
        <w:t xml:space="preserve">).</w:t>
      </w:r>
      <w:r>
        <w:rPr>
          <w:bCs/>
        </w:rPr>
      </w:r>
    </w:p>
    <w:p>
      <w:pPr>
        <w:pBdr/>
        <w:tabs>
          <w:tab w:val="left" w:leader="none" w:pos="1134"/>
        </w:tabs>
        <w:spacing/>
        <w:ind w:left="709"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1196"/>
        <w:widowControl w:val="true"/>
        <w:numPr>
          <w:ilvl w:val="0"/>
          <w:numId w:val="2"/>
        </w:numPr>
        <w:pBdr/>
        <w:tabs>
          <w:tab w:val="left" w:leader="none" w:pos="993"/>
        </w:tabs>
        <w:spacing/>
        <w:ind w:firstLine="709" w:left="0"/>
        <w:jc w:val="both"/>
        <w:rPr>
          <w:b w:val="0"/>
          <w:szCs w:val="28"/>
        </w:rPr>
      </w:pPr>
      <w:r/>
      <w:bookmarkStart w:id="12" w:name="_Toc412794241"/>
      <w:r/>
      <w:bookmarkStart w:id="13" w:name="_Toc196323516"/>
      <w:r>
        <w:rPr>
          <w:sz w:val="24"/>
          <w:szCs w:val="24"/>
        </w:rPr>
        <w:t xml:space="preserve">Термины</w:t>
      </w:r>
      <w:r>
        <w:rPr>
          <w:szCs w:val="28"/>
        </w:rPr>
        <w:t xml:space="preserve"> и </w:t>
      </w:r>
      <w:bookmarkEnd w:id="12"/>
      <w:r>
        <w:rPr>
          <w:szCs w:val="28"/>
        </w:rPr>
        <w:t xml:space="preserve">сокращения</w:t>
      </w:r>
      <w:bookmarkEnd w:id="13"/>
      <w:r/>
      <w:r>
        <w:rPr>
          <w:b w:val="0"/>
          <w:szCs w:val="28"/>
        </w:rPr>
      </w:r>
    </w:p>
    <w:p>
      <w:pPr>
        <w:pStyle w:val="1214"/>
        <w:widowControl w:val="false"/>
        <w:pBdr/>
        <w:spacing/>
        <w:ind w:firstLine="709" w:left="0"/>
        <w:jc w:val="both"/>
        <w:rPr>
          <w:lang w:eastAsia="en-US"/>
        </w:rPr>
      </w:pPr>
      <w:r>
        <w:rPr>
          <w:color w:val="ffffff"/>
          <w:sz w:val="28"/>
          <w:szCs w:val="28"/>
        </w:rPr>
        <w:t xml:space="preserve">.</w:t>
      </w:r>
      <w:bookmarkStart w:id="14" w:name="_Toc394684675"/>
      <w:r>
        <w:rPr>
          <w:lang w:eastAsia="en-US"/>
        </w:rPr>
        <w:t xml:space="preserve"> Термины и сокращения, применяемые в П</w:t>
      </w:r>
      <w:r>
        <w:rPr>
          <w:lang w:eastAsia="en-US"/>
        </w:rPr>
        <w:t xml:space="preserve">олитике</w:t>
      </w:r>
      <w:r>
        <w:rPr>
          <w:lang w:eastAsia="en-US"/>
        </w:rPr>
        <w:t xml:space="preserve">:</w:t>
      </w:r>
      <w:r>
        <w:rPr>
          <w:lang w:eastAsia="en-US"/>
        </w:rPr>
      </w:r>
    </w:p>
    <w:p>
      <w:pPr>
        <w:pBdr/>
        <w:spacing w:line="360" w:lineRule="auto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4.1 Термины</w:t>
      </w:r>
      <w:r>
        <w:rPr>
          <w:b/>
          <w:lang w:eastAsia="en-US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6152"/>
        <w:gridCol w:w="2211"/>
      </w:tblGrid>
      <w:tr>
        <w:trPr>
          <w:tblHeader/>
        </w:trPr>
        <w:tc>
          <w:tcPr>
            <w:shd w:val="clear" w:color="auto" w:fill="e7e6e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Термин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7e6e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1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Определение (Рус.)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e7e6e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Определение (</w:t>
            </w:r>
            <w:r>
              <w:rPr>
                <w:b/>
                <w:bCs/>
                <w:lang w:val="en-US"/>
              </w:rPr>
              <w:t xml:space="preserve">Eng</w:t>
            </w:r>
            <w:r>
              <w:rPr>
                <w:b/>
                <w:bCs/>
              </w:rPr>
              <w:t xml:space="preserve">.)</w:t>
            </w:r>
            <w:r/>
          </w:p>
        </w:tc>
      </w:tr>
      <w:tr>
        <w:trPr/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9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Авиакомпания</w:t>
            </w:r>
            <w:r>
              <w:rPr>
                <w:b/>
                <w:bCs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61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i/>
              </w:rPr>
            </w:pPr>
            <w:r>
              <w:rPr>
                <w:bCs/>
                <w:color w:val="000000"/>
              </w:rPr>
              <w:t xml:space="preserve">Акционерное общество «</w:t>
            </w:r>
            <w:r>
              <w:t xml:space="preserve">Авиакомпания </w:t>
            </w:r>
            <w:r>
              <w:t xml:space="preserve">Смартавиа</w:t>
            </w:r>
            <w:r>
              <w:rPr>
                <w:bCs/>
                <w:color w:val="000000"/>
              </w:rPr>
              <w:t xml:space="preserve">»</w:t>
            </w:r>
            <w:r>
              <w:rPr>
                <w:i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bookmarkEnd w:id="14"/>
            <w:r>
              <w:rPr>
                <w:i/>
              </w:rPr>
            </w:r>
          </w:p>
        </w:tc>
      </w:tr>
    </w:tbl>
    <w:p>
      <w:pPr>
        <w:pBdr/>
        <w:spacing w:line="360" w:lineRule="auto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60" w:line="259" w:lineRule="auto"/>
        <w:ind/>
        <w:rPr>
          <w:b/>
        </w:rPr>
      </w:pPr>
      <w:r>
        <w:rPr>
          <w:b/>
        </w:rPr>
        <w:br w:type="page" w:clear="all"/>
      </w:r>
      <w:r>
        <w:rPr>
          <w:b/>
        </w:rPr>
      </w:r>
    </w:p>
    <w:p>
      <w:pPr>
        <w:pStyle w:val="1196"/>
        <w:widowControl w:val="true"/>
        <w:numPr>
          <w:ilvl w:val="0"/>
          <w:numId w:val="2"/>
        </w:numPr>
        <w:pBdr/>
        <w:tabs>
          <w:tab w:val="left" w:leader="none" w:pos="993"/>
        </w:tabs>
        <w:spacing/>
        <w:ind w:firstLine="709" w:left="0"/>
        <w:jc w:val="both"/>
        <w:rPr>
          <w:sz w:val="24"/>
          <w:szCs w:val="24"/>
          <w:lang w:val="ru-RU"/>
        </w:rPr>
      </w:pPr>
      <w:r/>
      <w:bookmarkStart w:id="15" w:name="_Toc196323517"/>
      <w:r/>
      <w:bookmarkEnd w:id="11"/>
      <w:r>
        <w:rPr>
          <w:sz w:val="24"/>
          <w:szCs w:val="24"/>
          <w:lang w:val="ru-RU"/>
        </w:rPr>
        <w:t xml:space="preserve">Политика в области качества</w:t>
      </w:r>
      <w:bookmarkEnd w:id="15"/>
      <w:r/>
      <w:r>
        <w:rPr>
          <w:sz w:val="24"/>
          <w:szCs w:val="24"/>
          <w:lang w:val="ru-RU"/>
        </w:rPr>
      </w:r>
    </w:p>
    <w:p>
      <w:pPr>
        <w:widowControl w:val="false"/>
        <w:pBdr/>
        <w:spacing/>
        <w:ind w:firstLine="709"/>
        <w:jc w:val="center"/>
        <w:rPr>
          <w:b/>
          <w:bCs/>
          <w:iCs/>
          <w:lang w:eastAsia="de-DE"/>
        </w:rPr>
      </w:pPr>
      <w:r>
        <w:rPr>
          <w:b/>
          <w:bCs/>
          <w:iCs/>
          <w:lang w:eastAsia="de-DE"/>
        </w:rPr>
      </w:r>
      <w:r>
        <w:rPr>
          <w:b/>
          <w:bCs/>
          <w:iCs/>
          <w:lang w:eastAsia="de-DE"/>
        </w:rPr>
      </w:r>
    </w:p>
    <w:p>
      <w:pPr>
        <w:widowControl w:val="false"/>
        <w:pBdr/>
        <w:spacing/>
        <w:ind w:firstLine="709"/>
        <w:jc w:val="both"/>
        <w:rPr>
          <w:b/>
          <w:bCs/>
          <w:iCs/>
          <w:lang w:eastAsia="de-DE"/>
        </w:rPr>
      </w:pPr>
      <w:r>
        <w:rPr>
          <w:b/>
          <w:bCs/>
          <w:iCs/>
          <w:lang w:eastAsia="de-DE"/>
        </w:rPr>
        <w:t xml:space="preserve">Миссия</w:t>
      </w:r>
      <w:r>
        <w:t xml:space="preserve"> </w:t>
      </w:r>
      <w:r>
        <w:rPr>
          <w:b/>
          <w:bCs/>
          <w:iCs/>
          <w:lang w:eastAsia="de-DE"/>
        </w:rPr>
        <w:t xml:space="preserve">Авиакомпании</w:t>
      </w:r>
      <w:r>
        <w:rPr>
          <w:b/>
          <w:bCs/>
          <w:iCs/>
          <w:lang w:eastAsia="de-DE"/>
        </w:rPr>
      </w:r>
    </w:p>
    <w:p>
      <w:pPr>
        <w:pBdr/>
        <w:spacing/>
        <w:ind w:firstLine="709"/>
        <w:jc w:val="both"/>
        <w:rPr/>
      </w:pPr>
      <w:r>
        <w:t xml:space="preserve">Поднимая самолеты в небо, мы дарим время для новых впечатлений и делаем полет каждого нашего пассажира надежным, легким, ярким.</w:t>
      </w:r>
      <w:r/>
    </w:p>
    <w:p>
      <w:pPr>
        <w:pBdr/>
        <w:spacing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firstLine="709"/>
        <w:jc w:val="both"/>
        <w:rPr>
          <w:b/>
        </w:rPr>
      </w:pPr>
      <w:r>
        <w:rPr>
          <w:b/>
        </w:rPr>
        <w:t xml:space="preserve">Цель </w:t>
      </w:r>
      <w:r>
        <w:rPr>
          <w:b/>
        </w:rPr>
        <w:t xml:space="preserve">Авиакомпании</w:t>
      </w:r>
      <w:r>
        <w:rPr>
          <w:b/>
        </w:rPr>
      </w:r>
    </w:p>
    <w:p>
      <w:pPr>
        <w:pBdr/>
        <w:spacing/>
        <w:ind w:firstLine="709"/>
        <w:jc w:val="both"/>
        <w:rPr/>
      </w:pPr>
      <w:r>
        <w:t xml:space="preserve">Максимизация акционерной стоимости компании, повышение качества обслуживания и роста удовлетворенности пассажиров </w:t>
      </w:r>
      <w:r>
        <w:rPr>
          <w:lang w:val="en-US"/>
        </w:rPr>
        <w:t xml:space="preserve">c</w:t>
      </w:r>
      <w:r>
        <w:t xml:space="preserve"> помощью долгосрочного обоснованног</w:t>
      </w:r>
      <w:r>
        <w:t xml:space="preserve">о конкурентного преимущества – системы низких тарифов, а также прозрачной финансовой и хозяйственной деятельности, качественной техники и компетентного управления. Эффективная политика по минимизации затрат позволяет поддерживать устойчивую рентабельность.</w:t>
      </w:r>
      <w:r/>
    </w:p>
    <w:p>
      <w:pPr>
        <w:widowControl w:val="false"/>
        <w:pBdr/>
        <w:spacing/>
        <w:ind w:firstLine="709"/>
        <w:jc w:val="both"/>
        <w:rPr>
          <w:b/>
          <w:bCs/>
          <w:iCs/>
          <w:lang w:eastAsia="de-DE"/>
        </w:rPr>
      </w:pPr>
      <w:r>
        <w:rPr>
          <w:b/>
          <w:bCs/>
          <w:iCs/>
          <w:lang w:eastAsia="de-DE"/>
        </w:rPr>
      </w:r>
      <w:r>
        <w:rPr>
          <w:b/>
          <w:bCs/>
          <w:iCs/>
          <w:lang w:eastAsia="de-DE"/>
        </w:rPr>
      </w:r>
    </w:p>
    <w:p>
      <w:pPr>
        <w:widowControl w:val="false"/>
        <w:pBdr/>
        <w:spacing/>
        <w:ind w:firstLine="709"/>
        <w:jc w:val="both"/>
        <w:rPr>
          <w:b/>
          <w:bCs/>
          <w:iCs/>
          <w:lang w:eastAsia="de-DE"/>
        </w:rPr>
      </w:pPr>
      <w:r>
        <w:rPr>
          <w:b/>
          <w:bCs/>
          <w:iCs/>
          <w:lang w:eastAsia="de-DE"/>
        </w:rPr>
        <w:t xml:space="preserve">Ценности </w:t>
      </w:r>
      <w:r>
        <w:rPr>
          <w:b/>
          <w:bCs/>
          <w:iCs/>
          <w:lang w:eastAsia="de-DE"/>
        </w:rPr>
        <w:t xml:space="preserve">Авиакомпании</w:t>
      </w:r>
      <w:r>
        <w:rPr>
          <w:b/>
          <w:bCs/>
          <w:iCs/>
          <w:lang w:eastAsia="de-DE"/>
        </w:rPr>
      </w:r>
    </w:p>
    <w:p>
      <w:pPr>
        <w:widowControl w:val="false"/>
        <w:pBdr/>
        <w:spacing/>
        <w:ind w:firstLine="709"/>
        <w:jc w:val="both"/>
        <w:rPr>
          <w:bCs/>
          <w:iCs/>
          <w:lang w:eastAsia="de-DE"/>
        </w:rPr>
      </w:pPr>
      <w:r>
        <w:rPr>
          <w:bCs/>
          <w:iCs/>
          <w:lang w:eastAsia="de-DE"/>
        </w:rPr>
        <w:t xml:space="preserve">Менеджмент </w:t>
      </w:r>
      <w:r>
        <w:rPr>
          <w:bCs/>
          <w:iCs/>
          <w:lang w:eastAsia="de-DE"/>
        </w:rPr>
        <w:t xml:space="preserve">Авиакомпании</w:t>
      </w:r>
      <w:r>
        <w:rPr>
          <w:bCs/>
          <w:iCs/>
          <w:lang w:eastAsia="de-DE"/>
        </w:rPr>
        <w:t xml:space="preserve"> декларирует следующие ценности, являющиеся залогом успешного функционирования и благополучия </w:t>
      </w:r>
      <w:r>
        <w:rPr>
          <w:bCs/>
          <w:iCs/>
          <w:lang w:eastAsia="de-DE"/>
        </w:rPr>
        <w:t xml:space="preserve">Авиакомпании</w:t>
      </w:r>
      <w:r>
        <w:rPr>
          <w:bCs/>
          <w:iCs/>
          <w:lang w:eastAsia="de-DE"/>
        </w:rPr>
        <w:t xml:space="preserve">:</w:t>
      </w:r>
      <w:r>
        <w:rPr>
          <w:bCs/>
          <w:iCs/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en-US"/>
        </w:rPr>
      </w:pPr>
      <w:r>
        <w:rPr>
          <w:b/>
          <w:iCs/>
          <w:lang w:val="en-US" w:eastAsia="en-US"/>
        </w:rPr>
        <w:t xml:space="preserve">S</w:t>
      </w:r>
      <w:r>
        <w:rPr>
          <w:iCs/>
          <w:lang w:eastAsia="en-US"/>
        </w:rPr>
        <w:t xml:space="preserve"> (</w:t>
      </w:r>
      <w:r>
        <w:rPr>
          <w:iCs/>
          <w:lang w:eastAsia="en-US"/>
        </w:rPr>
        <w:t xml:space="preserve">Safety</w:t>
      </w:r>
      <w:r>
        <w:rPr>
          <w:iCs/>
          <w:lang w:eastAsia="en-US"/>
        </w:rPr>
        <w:t xml:space="preserve"> &amp; «</w:t>
      </w:r>
      <w:r>
        <w:rPr>
          <w:iCs/>
          <w:lang w:eastAsia="en-US"/>
        </w:rPr>
        <w:t xml:space="preserve">Smiles</w:t>
      </w:r>
      <w:r>
        <w:rPr>
          <w:iCs/>
          <w:lang w:eastAsia="en-US"/>
        </w:rPr>
        <w:t xml:space="preserve">») - безопасность, сервис и улыбки; </w:t>
      </w:r>
      <w:r>
        <w:rPr>
          <w:iCs/>
          <w:lang w:eastAsia="en-US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en-US"/>
        </w:rPr>
      </w:pPr>
      <w:r>
        <w:rPr>
          <w:b/>
          <w:iCs/>
          <w:lang w:val="en-US" w:eastAsia="en-US"/>
        </w:rPr>
        <w:t xml:space="preserve">M</w:t>
      </w:r>
      <w:r>
        <w:rPr>
          <w:iCs/>
          <w:lang w:val="en-US" w:eastAsia="en-US"/>
        </w:rPr>
        <w:t xml:space="preserve"> </w:t>
      </w:r>
      <w:r>
        <w:rPr>
          <w:iCs/>
          <w:lang w:eastAsia="en-US"/>
        </w:rPr>
        <w:t xml:space="preserve">(</w:t>
      </w:r>
      <w:r>
        <w:rPr>
          <w:iCs/>
          <w:lang w:eastAsia="en-US"/>
        </w:rPr>
        <w:t xml:space="preserve">Mastery</w:t>
      </w:r>
      <w:r>
        <w:rPr>
          <w:iCs/>
          <w:lang w:eastAsia="en-US"/>
        </w:rPr>
        <w:t xml:space="preserve">)</w:t>
      </w:r>
      <w:r>
        <w:rPr>
          <w:iCs/>
          <w:lang w:val="en-US" w:eastAsia="en-US"/>
        </w:rPr>
        <w:t xml:space="preserve"> – </w:t>
      </w:r>
      <w:r>
        <w:rPr>
          <w:iCs/>
          <w:lang w:eastAsia="en-US"/>
        </w:rPr>
        <w:t xml:space="preserve">мастерство; </w:t>
      </w:r>
      <w:r>
        <w:rPr>
          <w:iCs/>
          <w:lang w:eastAsia="en-US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en-US"/>
        </w:rPr>
      </w:pPr>
      <w:r>
        <w:rPr>
          <w:b/>
          <w:iCs/>
          <w:lang w:val="en-US" w:eastAsia="en-US"/>
        </w:rPr>
        <w:t xml:space="preserve">A</w:t>
      </w:r>
      <w:r>
        <w:rPr>
          <w:iCs/>
          <w:lang w:val="en-US" w:eastAsia="en-US"/>
        </w:rPr>
        <w:t xml:space="preserve"> </w:t>
      </w:r>
      <w:r>
        <w:rPr>
          <w:iCs/>
          <w:lang w:eastAsia="en-US"/>
        </w:rPr>
        <w:t xml:space="preserve">(</w:t>
      </w:r>
      <w:r>
        <w:rPr>
          <w:iCs/>
          <w:lang w:eastAsia="en-US"/>
        </w:rPr>
        <w:t xml:space="preserve">Achievement</w:t>
      </w:r>
      <w:r>
        <w:rPr>
          <w:iCs/>
          <w:lang w:eastAsia="en-US"/>
        </w:rPr>
        <w:t xml:space="preserve">)</w:t>
      </w:r>
      <w:r>
        <w:rPr>
          <w:iCs/>
          <w:lang w:val="en-US" w:eastAsia="en-US"/>
        </w:rPr>
        <w:t xml:space="preserve"> </w:t>
      </w:r>
      <w:r>
        <w:rPr>
          <w:iCs/>
          <w:lang w:eastAsia="en-US"/>
        </w:rPr>
        <w:t xml:space="preserve">- достижение результата; </w:t>
      </w:r>
      <w:r>
        <w:rPr>
          <w:iCs/>
          <w:lang w:eastAsia="en-US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en-US"/>
        </w:rPr>
      </w:pPr>
      <w:r>
        <w:rPr>
          <w:b/>
          <w:iCs/>
          <w:lang w:val="en-US" w:eastAsia="en-US"/>
        </w:rPr>
        <w:t xml:space="preserve">R </w:t>
      </w:r>
      <w:r>
        <w:rPr>
          <w:iCs/>
          <w:lang w:eastAsia="en-US"/>
        </w:rPr>
        <w:t xml:space="preserve">(</w:t>
      </w:r>
      <w:r>
        <w:rPr>
          <w:iCs/>
          <w:lang w:eastAsia="en-US"/>
        </w:rPr>
        <w:t xml:space="preserve">Responsibility</w:t>
      </w:r>
      <w:r>
        <w:rPr>
          <w:iCs/>
          <w:lang w:eastAsia="en-US"/>
        </w:rPr>
        <w:t xml:space="preserve">)</w:t>
      </w:r>
      <w:r>
        <w:rPr>
          <w:iCs/>
          <w:lang w:val="en-US" w:eastAsia="en-US"/>
        </w:rPr>
        <w:t xml:space="preserve"> – </w:t>
      </w:r>
      <w:r>
        <w:rPr>
          <w:iCs/>
          <w:lang w:eastAsia="en-US"/>
        </w:rPr>
        <w:t xml:space="preserve">ответственность; </w:t>
      </w:r>
      <w:r>
        <w:rPr>
          <w:iCs/>
          <w:lang w:eastAsia="en-US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en-US"/>
        </w:rPr>
      </w:pPr>
      <w:r>
        <w:rPr>
          <w:b/>
          <w:iCs/>
          <w:lang w:val="en-US" w:eastAsia="en-US"/>
        </w:rPr>
        <w:t xml:space="preserve">T</w:t>
      </w:r>
      <w:r>
        <w:rPr>
          <w:b/>
          <w:iCs/>
          <w:lang w:eastAsia="en-US"/>
        </w:rPr>
        <w:t xml:space="preserve"> </w:t>
      </w:r>
      <w:r>
        <w:rPr>
          <w:iCs/>
          <w:lang w:eastAsia="en-US"/>
        </w:rPr>
        <w:t xml:space="preserve">(</w:t>
      </w:r>
      <w:r>
        <w:rPr>
          <w:iCs/>
          <w:lang w:eastAsia="en-US"/>
        </w:rPr>
        <w:t xml:space="preserve">Technology</w:t>
      </w:r>
      <w:r>
        <w:rPr>
          <w:iCs/>
          <w:lang w:eastAsia="en-US"/>
        </w:rPr>
        <w:t xml:space="preserve">) – технологичность. </w:t>
      </w:r>
      <w:r>
        <w:rPr>
          <w:iCs/>
          <w:lang w:eastAsia="en-US"/>
        </w:rPr>
      </w:r>
    </w:p>
    <w:p>
      <w:pPr>
        <w:widowControl w:val="false"/>
        <w:pBdr/>
        <w:spacing/>
        <w:ind w:firstLine="709"/>
        <w:jc w:val="both"/>
        <w:rPr>
          <w:b/>
          <w:bCs/>
          <w:iCs/>
          <w:lang w:eastAsia="de-DE"/>
        </w:rPr>
      </w:pPr>
      <w:r>
        <w:rPr>
          <w:b/>
          <w:iCs/>
          <w:lang w:val="en-US" w:eastAsia="en-US"/>
        </w:rPr>
        <w:t xml:space="preserve">Team</w:t>
      </w:r>
      <w:r>
        <w:rPr>
          <w:iCs/>
          <w:lang w:eastAsia="en-US"/>
        </w:rPr>
        <w:t xml:space="preserve"> - командная работа.</w:t>
      </w:r>
      <w:r>
        <w:rPr>
          <w:b/>
          <w:bCs/>
          <w:iCs/>
          <w:lang w:eastAsia="de-DE"/>
        </w:rPr>
      </w:r>
    </w:p>
    <w:p>
      <w:pPr>
        <w:widowControl w:val="false"/>
        <w:pBdr/>
        <w:spacing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firstLine="709"/>
        <w:jc w:val="both"/>
        <w:rPr>
          <w:b/>
        </w:rPr>
      </w:pPr>
      <w:r>
        <w:rPr>
          <w:b/>
        </w:rPr>
        <w:t xml:space="preserve">Политика</w:t>
      </w:r>
      <w:r>
        <w:rPr>
          <w:b/>
        </w:rPr>
        <w:t xml:space="preserve"> Авиакомпании</w:t>
      </w:r>
      <w:r>
        <w:rPr>
          <w:b/>
        </w:rPr>
        <w:t xml:space="preserve">:</w:t>
      </w:r>
      <w:r>
        <w:rPr>
          <w:b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de-DE"/>
        </w:rPr>
      </w:pPr>
      <w:r>
        <w:rPr>
          <w:iCs/>
          <w:lang w:eastAsia="de-DE"/>
        </w:rPr>
        <w:t xml:space="preserve">совершенствование процессов и услуг;</w:t>
      </w:r>
      <w:r>
        <w:rPr>
          <w:iCs/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de-DE"/>
        </w:rPr>
      </w:pPr>
      <w:r>
        <w:rPr>
          <w:iCs/>
          <w:lang w:eastAsia="de-DE"/>
        </w:rPr>
        <w:t xml:space="preserve">повышение уровня профессионализма персонала;</w:t>
      </w:r>
      <w:r>
        <w:rPr>
          <w:iCs/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de-DE"/>
        </w:rPr>
      </w:pPr>
      <w:r>
        <w:rPr>
          <w:iCs/>
          <w:lang w:eastAsia="de-DE"/>
        </w:rPr>
        <w:t xml:space="preserve">расширение спектра дополнительных услуг;</w:t>
      </w:r>
      <w:r>
        <w:rPr>
          <w:iCs/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iCs/>
          <w:lang w:eastAsia="de-DE"/>
        </w:rPr>
      </w:pPr>
      <w:r>
        <w:rPr>
          <w:iCs/>
          <w:lang w:eastAsia="de-DE"/>
        </w:rPr>
        <w:t xml:space="preserve">внедрение высокотехнологического подхода при оказании услуг.</w:t>
      </w:r>
      <w:r>
        <w:rPr>
          <w:iCs/>
          <w:lang w:eastAsia="de-DE"/>
        </w:rPr>
      </w:r>
    </w:p>
    <w:p>
      <w:pPr>
        <w:widowControl w:val="false"/>
        <w:pBdr/>
        <w:spacing/>
        <w:ind w:firstLine="709"/>
        <w:jc w:val="both"/>
        <w:rPr>
          <w:b/>
          <w:lang w:eastAsia="de-DE"/>
        </w:rPr>
      </w:pPr>
      <w:r>
        <w:rPr>
          <w:b/>
          <w:lang w:eastAsia="de-DE"/>
        </w:rPr>
      </w:r>
      <w:r>
        <w:rPr>
          <w:b/>
          <w:lang w:eastAsia="de-DE"/>
        </w:rPr>
      </w:r>
    </w:p>
    <w:p>
      <w:pPr>
        <w:widowControl w:val="false"/>
        <w:pBdr/>
        <w:spacing/>
        <w:ind w:firstLine="709"/>
        <w:jc w:val="both"/>
        <w:rPr>
          <w:b/>
          <w:lang w:eastAsia="de-DE"/>
        </w:rPr>
      </w:pPr>
      <w:r>
        <w:rPr>
          <w:b/>
          <w:lang w:eastAsia="de-DE"/>
        </w:rPr>
        <w:t xml:space="preserve">Принципы реализации П</w:t>
      </w:r>
      <w:r>
        <w:rPr>
          <w:b/>
          <w:lang w:eastAsia="de-DE"/>
        </w:rPr>
        <w:t xml:space="preserve">олитики:</w:t>
      </w:r>
      <w:r>
        <w:rPr>
          <w:b/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Интересы клиента- превыше всего.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Оказание потребителям безопасных, своевременных и комфортных авиатранспортных услуг по конкурентоспособным ценам.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Системный мониторинг качества услуг</w:t>
      </w:r>
      <w:r>
        <w:rPr>
          <w:lang w:eastAsia="de-DE"/>
        </w:rPr>
        <w:t xml:space="preserve">, предоставляемых Авиакомпанией.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Использование надежной, современной, высокоэффективной авиационной техники и передовых технологий;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Процессный подход, который предусматривает создание системы взаимосвязанных формализованных процессов жизненного цикла услуги.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Обеспечение качества всеми подразделениями </w:t>
      </w:r>
      <w:r>
        <w:rPr>
          <w:lang w:eastAsia="de-DE"/>
        </w:rPr>
        <w:t xml:space="preserve">Авиакомпании </w:t>
      </w:r>
      <w:r>
        <w:rPr>
          <w:lang w:eastAsia="de-DE"/>
        </w:rPr>
        <w:t xml:space="preserve">создает условия для развития персонала, обеспечивает высокий уровень квалификации и мотивации своих сотрудников.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Руководство </w:t>
      </w:r>
      <w:r>
        <w:rPr>
          <w:lang w:eastAsia="de-DE"/>
        </w:rPr>
        <w:t xml:space="preserve">Авиакомпании</w:t>
      </w:r>
      <w:r>
        <w:rPr>
          <w:lang w:eastAsia="de-DE"/>
        </w:rPr>
        <w:t xml:space="preserve"> организует и возглавляет работы по постоянному повышению качества услуг и результативности системы менеджмента качества.</w:t>
      </w:r>
      <w:r>
        <w:rPr>
          <w:lang w:eastAsia="de-DE"/>
        </w:rPr>
      </w:r>
    </w:p>
    <w:p>
      <w:pPr>
        <w:pBdr/>
        <w:spacing/>
        <w:ind w:firstLine="708"/>
        <w:jc w:val="both"/>
        <w:rPr>
          <w:lang w:eastAsia="de-DE"/>
        </w:rPr>
      </w:pPr>
      <w:r>
        <w:rPr>
          <w:lang w:eastAsia="de-DE"/>
        </w:rPr>
        <w:t xml:space="preserve">Развитие взаимовыгодных отношений с поставщиками и партнерами, с акцентом на требования, предъявляемые к качеству, безопасности полетов и транспортной безопасности.</w:t>
      </w:r>
      <w:r>
        <w:rPr>
          <w:lang w:eastAsia="de-DE"/>
        </w:rPr>
      </w:r>
    </w:p>
    <w:p>
      <w:pPr>
        <w:pBdr/>
        <w:spacing/>
        <w:ind w:firstLine="708"/>
        <w:jc w:val="both"/>
        <w:rPr>
          <w:lang w:eastAsia="de-DE"/>
        </w:rPr>
      </w:pPr>
      <w:r>
        <w:rPr>
          <w:lang w:eastAsia="de-DE"/>
        </w:rPr>
        <w:t xml:space="preserve">Управление процессами и показателями качества услуг </w:t>
      </w:r>
      <w:r>
        <w:rPr>
          <w:lang w:eastAsia="de-DE"/>
        </w:rPr>
        <w:t xml:space="preserve">Авиакомпании</w:t>
      </w:r>
      <w:r>
        <w:rPr>
          <w:lang w:eastAsia="de-DE"/>
        </w:rPr>
        <w:t xml:space="preserve"> основывается на анализе фактических данных и применении статических и вероятностных методов при принятии управленческих решений.</w:t>
      </w:r>
      <w:r>
        <w:rPr>
          <w:lang w:eastAsia="de-DE"/>
        </w:rPr>
      </w:r>
    </w:p>
    <w:p>
      <w:pPr>
        <w:pBdr/>
        <w:tabs>
          <w:tab w:val="left" w:leader="none" w:pos="284"/>
          <w:tab w:val="left" w:leader="none" w:pos="1134"/>
        </w:tabs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Управление качеством, рассматривается как часть </w:t>
      </w:r>
      <w:r>
        <w:rPr>
          <w:lang w:eastAsia="de-DE"/>
        </w:rPr>
        <w:t xml:space="preserve">с</w:t>
      </w:r>
      <w:r>
        <w:rPr>
          <w:lang w:eastAsia="de-DE"/>
        </w:rPr>
        <w:t xml:space="preserve">истемы управления деятельностью </w:t>
      </w:r>
      <w:r>
        <w:rPr>
          <w:lang w:eastAsia="de-DE"/>
        </w:rPr>
        <w:t xml:space="preserve">Авиакомпании</w:t>
      </w:r>
      <w:r>
        <w:rPr>
          <w:lang w:eastAsia="de-DE"/>
        </w:rPr>
        <w:t xml:space="preserve"> в целом.</w:t>
      </w:r>
      <w:bookmarkStart w:id="16" w:name="_GoBack"/>
      <w:r/>
      <w:bookmarkEnd w:id="16"/>
      <w:r/>
      <w:r>
        <w:rPr>
          <w:lang w:eastAsia="de-DE"/>
        </w:rPr>
      </w:r>
    </w:p>
    <w:p>
      <w:pPr>
        <w:widowControl w:val="false"/>
        <w:pBdr/>
        <w:spacing/>
        <w:ind w:firstLine="709"/>
        <w:jc w:val="both"/>
        <w:rPr>
          <w:lang w:eastAsia="de-DE"/>
        </w:rPr>
      </w:pPr>
      <w:r>
        <w:rPr>
          <w:lang w:eastAsia="de-DE"/>
        </w:rPr>
        <w:t xml:space="preserve">Руководство Авиакомпании несет ответственность за реализацию Политики и принимает на себя обязательства:</w:t>
      </w:r>
      <w:r>
        <w:rPr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lang w:eastAsia="de-DE"/>
        </w:rPr>
      </w:pPr>
      <w:r>
        <w:rPr>
          <w:lang w:eastAsia="de-DE"/>
        </w:rPr>
        <w:t xml:space="preserve">популяризировать Политику и обеспечивать ее понимание сотрудниками Авиакомпании;</w:t>
      </w:r>
      <w:r>
        <w:rPr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lang w:eastAsia="de-DE"/>
        </w:rPr>
      </w:pPr>
      <w:r>
        <w:rPr>
          <w:lang w:eastAsia="de-DE"/>
        </w:rPr>
        <w:t xml:space="preserve">обеспечивать наличие необходимых ресурсов и условий для реализации Политики;</w:t>
      </w:r>
      <w:r>
        <w:rPr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lang w:eastAsia="de-DE"/>
        </w:rPr>
      </w:pPr>
      <w:r>
        <w:rPr>
          <w:lang w:eastAsia="de-DE"/>
        </w:rPr>
        <w:t xml:space="preserve">пересматривать Политику с целью установления ее соответствия целям Авиакомпании и постоянного улучшения системы менеджмента качества Авиакомпании</w:t>
      </w:r>
      <w:r>
        <w:rPr>
          <w:lang w:eastAsia="de-DE"/>
        </w:rPr>
        <w:t xml:space="preserve">;</w:t>
      </w:r>
      <w:r>
        <w:rPr>
          <w:lang w:eastAsia="de-DE"/>
        </w:rPr>
      </w:r>
    </w:p>
    <w:p>
      <w:pPr>
        <w:widowControl w:val="false"/>
        <w:numPr>
          <w:ilvl w:val="0"/>
          <w:numId w:val="5"/>
        </w:numPr>
        <w:pBdr/>
        <w:tabs>
          <w:tab w:val="left" w:leader="none" w:pos="284"/>
          <w:tab w:val="left" w:leader="none" w:pos="1134"/>
        </w:tabs>
        <w:spacing/>
        <w:ind w:firstLine="709" w:left="0"/>
        <w:jc w:val="both"/>
        <w:rPr>
          <w:lang w:eastAsia="de-DE"/>
        </w:rPr>
      </w:pPr>
      <w:r>
        <w:rPr>
          <w:lang w:eastAsia="de-DE"/>
        </w:rPr>
        <w:t xml:space="preserve">соответствовать </w:t>
      </w:r>
      <w:r>
        <w:rPr>
          <w:lang w:eastAsia="de-DE"/>
        </w:rPr>
        <w:t xml:space="preserve">требованиям международных, национальных, корпоративных стандартов в области безопасности полетов, транспортной безопасности и качества</w:t>
      </w:r>
      <w:r>
        <w:rPr>
          <w:lang w:eastAsia="de-DE"/>
        </w:rPr>
        <w:t xml:space="preserve">.</w:t>
      </w:r>
      <w:r>
        <w:rPr>
          <w:lang w:eastAsia="de-DE"/>
        </w:rPr>
      </w:r>
    </w:p>
    <w:p>
      <w:pPr>
        <w:pStyle w:val="1196"/>
        <w:widowControl w:val="true"/>
        <w:numPr>
          <w:ilvl w:val="0"/>
          <w:numId w:val="2"/>
        </w:numPr>
        <w:pBdr/>
        <w:tabs>
          <w:tab w:val="left" w:leader="none" w:pos="993"/>
        </w:tabs>
        <w:spacing w:after="120" w:before="120"/>
        <w:ind w:firstLine="709" w:left="0"/>
        <w:jc w:val="both"/>
        <w:rPr>
          <w:sz w:val="24"/>
          <w:szCs w:val="24"/>
          <w:lang w:val="ru-RU"/>
        </w:rPr>
      </w:pPr>
      <w:r/>
      <w:bookmarkStart w:id="17" w:name="_Toc113259467"/>
      <w:r/>
      <w:bookmarkStart w:id="18" w:name="_Toc196323518"/>
      <w:r>
        <w:rPr>
          <w:sz w:val="24"/>
          <w:szCs w:val="24"/>
          <w:lang w:val="ru-RU"/>
        </w:rPr>
        <w:t xml:space="preserve">Порядок ведения документа</w:t>
      </w:r>
      <w:bookmarkEnd w:id="17"/>
      <w:r/>
      <w:bookmarkEnd w:id="18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</w:p>
    <w:p>
      <w:pPr>
        <w:pBdr/>
        <w:spacing/>
        <w:ind w:firstLine="709"/>
        <w:jc w:val="both"/>
        <w:rPr/>
      </w:pPr>
      <w:r>
        <w:t xml:space="preserve">Порядок ведения Политики определён в ДП - 156 – 013 «Порядок управления документацией системы менеджмента качества».</w:t>
      </w:r>
      <w:r/>
    </w:p>
    <w:p>
      <w:pPr>
        <w:pBdr/>
        <w:spacing/>
        <w:ind/>
        <w:rPr/>
      </w:pPr>
      <w:r/>
      <w:r/>
    </w:p>
    <w:sectPr>
      <w:headerReference w:type="default" r:id="rId11"/>
      <w:headerReference w:type="first" r:id="rId12"/>
      <w:footerReference w:type="first" r:id="rId15"/>
      <w:footnotePr>
        <w:numFmt w:val="chicago"/>
      </w:footnotePr>
      <w:endnotePr/>
      <w:type w:val="nextPage"/>
      <w:pgSz w:h="16838" w:orient="portrait" w:w="11906"/>
      <w:pgMar w:top="1134" w:right="851" w:bottom="1134" w:left="1134" w:header="426" w:footer="709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NewRoman,Bold">
    <w:panose1 w:val="0202060305040502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6"/>
      <w:pBdr/>
      <w:spacing/>
      <w:ind/>
      <w:jc w:val="center"/>
      <w:rPr>
        <w:sz w:val="16"/>
        <w:szCs w:val="16"/>
        <w:lang w:val="ru-RU"/>
      </w:rPr>
    </w:pPr>
    <w:r>
      <w:rPr>
        <w:sz w:val="16"/>
        <w:szCs w:val="16"/>
        <w:lang w:val="ru-RU"/>
      </w:rPr>
      <w:t xml:space="preserve">_______________________________________________________________</w:t>
    </w:r>
    <w:r>
      <w:rPr>
        <w:sz w:val="16"/>
        <w:szCs w:val="16"/>
        <w:lang w:val="ru-RU"/>
      </w:rPr>
      <w:t xml:space="preserve">____</w:t>
    </w:r>
    <w:r>
      <w:rPr>
        <w:sz w:val="16"/>
        <w:szCs w:val="16"/>
        <w:lang w:val="ru-RU"/>
      </w:rPr>
      <w:t xml:space="preserve">___________________________________________</w:t>
    </w:r>
    <w:r>
      <w:rPr>
        <w:sz w:val="16"/>
        <w:szCs w:val="16"/>
        <w:lang w:val="ru-RU"/>
      </w:rPr>
    </w:r>
  </w:p>
  <w:p>
    <w:pPr>
      <w:pStyle w:val="1206"/>
      <w:pBdr/>
      <w:spacing/>
      <w:ind/>
      <w:jc w:val="center"/>
      <w:rPr>
        <w:sz w:val="16"/>
        <w:szCs w:val="16"/>
        <w:lang w:val="ru-RU"/>
      </w:rPr>
    </w:pPr>
    <w:r>
      <w:rPr>
        <w:sz w:val="16"/>
        <w:szCs w:val="16"/>
        <w:lang w:val="ru-RU"/>
      </w:rPr>
      <w:t xml:space="preserve">Перед использованием проверьте актуальность документа </w:t>
    </w:r>
    <w:r>
      <w:rPr>
        <w:sz w:val="16"/>
        <w:szCs w:val="16"/>
        <w:lang w:val="ru-RU"/>
      </w:rPr>
      <w:t xml:space="preserve">в СЭД Авиакомпании</w:t>
    </w:r>
    <w:r>
      <w:rPr>
        <w:sz w:val="16"/>
        <w:szCs w:val="16"/>
        <w:lang w:val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</w:pBdr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</w:pBdr>
      <w:spacing/>
      <w:ind/>
      <w:jc w:val="center"/>
      <w:rPr/>
    </w:pPr>
    <w:r>
      <w:rPr>
        <w:sz w:val="16"/>
        <w:szCs w:val="16"/>
      </w:rPr>
      <w:t xml:space="preserve">Проверьте актуальность документа К</w:t>
    </w:r>
    <w:r>
      <w:rPr>
        <w:sz w:val="16"/>
        <w:szCs w:val="16"/>
      </w:rPr>
      <w:t xml:space="preserve">орпоративном портале </w:t>
    </w:r>
    <w:r>
      <w:rPr>
        <w:sz w:val="16"/>
        <w:szCs w:val="16"/>
      </w:rPr>
      <w:t xml:space="preserve">Документооборот/СМК/И</w:t>
    </w:r>
    <w:r>
      <w:rPr>
        <w:sz w:val="16"/>
        <w:szCs w:val="16"/>
      </w:rPr>
      <w:t xml:space="preserve">/</w:t>
    </w:r>
    <w:r>
      <w:rPr>
        <w:sz w:val="16"/>
        <w:szCs w:val="16"/>
      </w:rPr>
      <w:t xml:space="preserve">ДУТП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Look w:val="0000" w:firstRow="0" w:lastRow="0" w:firstColumn="0" w:lastColumn="0" w:noHBand="0" w:noVBand="0"/>
    </w:tblPr>
    <w:tblGrid>
      <w:gridCol w:w="3067"/>
      <w:gridCol w:w="4999"/>
      <w:gridCol w:w="1826"/>
    </w:tblGrid>
    <w:tr>
      <w:trPr>
        <w:cantSplit/>
        <w:jc w:val="center"/>
        <w:trHeight w:val="504"/>
      </w:trPr>
      <w:tc>
        <w:tcPr>
          <w:tcBorders>
            <w:top w:val="single" w:color="auto" w:sz="4" w:space="0"/>
            <w:right w:val="single" w:color="auto" w:sz="4" w:space="0"/>
          </w:tcBorders>
          <w:tcW w:w="1550" w:type="pct"/>
          <w:vAlign w:val="center"/>
          <w:vMerge w:val="restart"/>
          <w:textDirection w:val="lrTb"/>
          <w:noWrap w:val="false"/>
        </w:tcPr>
        <w:p>
          <w:pPr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9750" cy="504825"/>
                    <wp:effectExtent l="0" t="0" r="0" b="9525"/>
                    <wp:docPr id="1" name="Рисунок 7" descr="https://portal.nordavia.ru/docs/orgpravdoc/Товарный%20знак/Логотип%20Smartavi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31" descr="https://portal.nordavia.ru/docs/orgpravdoc/Товарный%20знак/Логотип%20Smartavi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rcRect l="0" t="16090" r="0" b="10344"/>
                            <a:stretch/>
                          </pic:blipFill>
                          <pic:spPr bwMode="auto">
                            <a:xfrm>
                              <a:off x="0" y="0"/>
                              <a:ext cx="18097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2.50pt;height:39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W w:w="2527" w:type="pct"/>
          <w:vAlign w:val="center"/>
          <w:vMerge w:val="restart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strike/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 xml:space="preserve">Политика в области качества</w:t>
          </w:r>
          <w:r>
            <w:rPr>
              <w:strike/>
              <w:sz w:val="28"/>
              <w:szCs w:val="28"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center"/>
          <w:textDirection w:val="lrTb"/>
          <w:noWrap w:val="false"/>
        </w:tcPr>
        <w:p>
          <w:pPr>
            <w:pStyle w:val="1203"/>
            <w:pBdr/>
            <w:spacing w:before="120"/>
            <w:ind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П</w:t>
          </w: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-156-001</w:t>
          </w:r>
          <w:r>
            <w:rPr>
              <w:b/>
              <w:bCs/>
              <w:sz w:val="24"/>
              <w:szCs w:val="24"/>
              <w:lang w:val="ru-RU"/>
            </w:rPr>
          </w:r>
        </w:p>
      </w:tc>
    </w:tr>
    <w:tr>
      <w:trPr>
        <w:cantSplit/>
        <w:jc w:val="center"/>
        <w:trHeight w:val="255"/>
      </w:trPr>
      <w:tc>
        <w:tcPr>
          <w:tcBorders>
            <w:right w:val="single" w:color="auto" w:sz="4" w:space="0"/>
          </w:tcBorders>
          <w:tcW w:w="1550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right w:val="single" w:color="auto" w:sz="4" w:space="0"/>
          </w:tcBorders>
          <w:tcW w:w="25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center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rStyle w:val="1205"/>
              <w:b/>
              <w:lang w:val="ru-RU"/>
            </w:rPr>
          </w:pPr>
          <w:r>
            <w:rPr>
              <w:rStyle w:val="1205"/>
              <w:b/>
              <w:lang w:val="ru-RU"/>
            </w:rPr>
            <w:t xml:space="preserve">Изд. 01</w:t>
          </w:r>
          <w:r>
            <w:rPr>
              <w:rStyle w:val="1205"/>
              <w:b/>
              <w:lang w:val="ru-RU"/>
            </w:rPr>
          </w:r>
        </w:p>
      </w:tc>
    </w:tr>
    <w:tr>
      <w:trPr>
        <w:cantSplit/>
        <w:jc w:val="center"/>
        <w:trHeight w:val="270"/>
      </w:trPr>
      <w:tc>
        <w:tcPr>
          <w:tcBorders>
            <w:bottom w:val="single" w:color="auto" w:sz="4" w:space="0"/>
            <w:right w:val="single" w:color="auto" w:sz="4" w:space="0"/>
          </w:tcBorders>
          <w:tcW w:w="1550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tcW w:w="25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bottom"/>
          <w:textDirection w:val="lrTb"/>
          <w:noWrap w:val="false"/>
        </w:tcPr>
        <w:p>
          <w:pPr>
            <w:pStyle w:val="1203"/>
            <w:pBdr/>
            <w:spacing/>
            <w:ind/>
            <w:jc w:val="right"/>
            <w:rPr>
              <w:rStyle w:val="1205"/>
              <w:lang w:val="ru-RU"/>
            </w:rPr>
          </w:pPr>
          <w:r>
            <w:rPr>
              <w:lang w:val="ru-RU"/>
            </w:rPr>
          </w:r>
          <w:r>
            <w:rPr>
              <w:rStyle w:val="1205"/>
              <w:lang w:val="ru-RU"/>
            </w:rPr>
          </w:r>
        </w:p>
      </w:tc>
    </w:tr>
  </w:tbl>
  <w:p>
    <w:pPr>
      <w:pBdr/>
      <w:tabs>
        <w:tab w:val="left" w:leader="none" w:pos="2220"/>
      </w:tabs>
      <w:spacing/>
      <w:ind/>
      <w:rPr>
        <w:sz w:val="28"/>
        <w:szCs w:val="28"/>
        <w:lang w:val="en-US"/>
      </w:rPr>
    </w:pPr>
    <w:r>
      <w:rPr>
        <w:sz w:val="28"/>
        <w:szCs w:val="28"/>
        <w:lang w:val="en-US"/>
      </w:rPr>
    </w:r>
    <w:r>
      <w:rPr>
        <w:sz w:val="28"/>
        <w:szCs w:val="28"/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Look w:val="0000" w:firstRow="0" w:lastRow="0" w:firstColumn="0" w:lastColumn="0" w:noHBand="0" w:noVBand="0"/>
    </w:tblPr>
    <w:tblGrid>
      <w:gridCol w:w="3067"/>
      <w:gridCol w:w="4999"/>
      <w:gridCol w:w="1826"/>
    </w:tblGrid>
    <w:tr>
      <w:trPr>
        <w:cantSplit/>
        <w:jc w:val="center"/>
        <w:trHeight w:val="504"/>
      </w:trPr>
      <w:tc>
        <w:tcPr>
          <w:tcBorders>
            <w:top w:val="single" w:color="auto" w:sz="4" w:space="0"/>
            <w:right w:val="single" w:color="auto" w:sz="4" w:space="0"/>
          </w:tcBorders>
          <w:tcW w:w="1550" w:type="pct"/>
          <w:vAlign w:val="center"/>
          <w:vMerge w:val="restart"/>
          <w:textDirection w:val="lrTb"/>
          <w:noWrap w:val="false"/>
        </w:tcPr>
        <w:p>
          <w:pPr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9750" cy="504825"/>
                    <wp:effectExtent l="0" t="0" r="0" b="9525"/>
                    <wp:docPr id="2" name="Рисунок 9" descr="https://portal.nordavia.ru/docs/orgpravdoc/Товарный%20знак/Логотип%20Smartavi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31" descr="https://portal.nordavia.ru/docs/orgpravdoc/Товарный%20знак/Логотип%20Smartavi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rcRect l="0" t="16090" r="0" b="10344"/>
                            <a:stretch/>
                          </pic:blipFill>
                          <pic:spPr bwMode="auto">
                            <a:xfrm>
                              <a:off x="0" y="0"/>
                              <a:ext cx="18097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2.50pt;height:39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W w:w="2527" w:type="pct"/>
          <w:vAlign w:val="center"/>
          <w:vMerge w:val="restart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strike/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 xml:space="preserve">Политика в области качества</w:t>
          </w:r>
          <w:r>
            <w:rPr>
              <w:strike/>
              <w:sz w:val="28"/>
              <w:szCs w:val="28"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center"/>
          <w:textDirection w:val="lrTb"/>
          <w:noWrap w:val="false"/>
        </w:tcPr>
        <w:p>
          <w:pPr>
            <w:pStyle w:val="1203"/>
            <w:pBdr/>
            <w:spacing w:before="120"/>
            <w:ind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П</w:t>
          </w: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-156-001</w:t>
          </w:r>
          <w:r>
            <w:rPr>
              <w:b/>
              <w:bCs/>
              <w:sz w:val="24"/>
              <w:szCs w:val="24"/>
              <w:lang w:val="ru-RU"/>
            </w:rPr>
          </w:r>
        </w:p>
      </w:tc>
    </w:tr>
    <w:tr>
      <w:trPr>
        <w:cantSplit/>
        <w:jc w:val="center"/>
        <w:trHeight w:val="255"/>
      </w:trPr>
      <w:tc>
        <w:tcPr>
          <w:tcBorders>
            <w:right w:val="single" w:color="auto" w:sz="4" w:space="0"/>
          </w:tcBorders>
          <w:tcW w:w="1550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right w:val="single" w:color="auto" w:sz="4" w:space="0"/>
          </w:tcBorders>
          <w:tcW w:w="25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center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rStyle w:val="1205"/>
              <w:b/>
              <w:lang w:val="ru-RU"/>
            </w:rPr>
          </w:pPr>
          <w:r>
            <w:rPr>
              <w:rStyle w:val="1205"/>
              <w:b/>
              <w:lang w:val="ru-RU"/>
            </w:rPr>
            <w:t xml:space="preserve">Изд. 01</w:t>
          </w:r>
          <w:r>
            <w:rPr>
              <w:rStyle w:val="1205"/>
              <w:b/>
              <w:lang w:val="ru-RU"/>
            </w:rPr>
          </w:r>
        </w:p>
      </w:tc>
    </w:tr>
    <w:tr>
      <w:trPr>
        <w:cantSplit/>
        <w:jc w:val="center"/>
        <w:trHeight w:val="270"/>
      </w:trPr>
      <w:tc>
        <w:tcPr>
          <w:tcBorders>
            <w:bottom w:val="single" w:color="auto" w:sz="4" w:space="0"/>
            <w:right w:val="single" w:color="auto" w:sz="4" w:space="0"/>
          </w:tcBorders>
          <w:tcW w:w="1550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tcW w:w="25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bottom"/>
          <w:textDirection w:val="lrTb"/>
          <w:noWrap w:val="false"/>
        </w:tcPr>
        <w:p>
          <w:pPr>
            <w:pStyle w:val="1203"/>
            <w:pBdr/>
            <w:spacing/>
            <w:ind/>
            <w:jc w:val="right"/>
            <w:rPr>
              <w:rStyle w:val="1205"/>
              <w:sz w:val="16"/>
              <w:szCs w:val="16"/>
            </w:rPr>
          </w:pPr>
          <w:r>
            <w:rPr>
              <w:rStyle w:val="1205"/>
              <w:sz w:val="16"/>
              <w:szCs w:val="16"/>
            </w:rPr>
            <w:t xml:space="preserve">II</w:t>
          </w:r>
          <w:r>
            <w:rPr>
              <w:rStyle w:val="1205"/>
              <w:sz w:val="16"/>
              <w:szCs w:val="16"/>
            </w:rPr>
          </w:r>
        </w:p>
      </w:tc>
    </w:tr>
  </w:tbl>
  <w:p>
    <w:pPr>
      <w:pBdr/>
      <w:tabs>
        <w:tab w:val="left" w:leader="none" w:pos="2220"/>
      </w:tabs>
      <w:spacing/>
      <w:ind/>
      <w:rPr>
        <w:sz w:val="28"/>
        <w:szCs w:val="28"/>
        <w:lang w:val="en-US"/>
      </w:rPr>
    </w:pPr>
    <w:r>
      <w:rPr>
        <w:sz w:val="28"/>
        <w:szCs w:val="28"/>
        <w:lang w:val="en-US"/>
      </w:rPr>
    </w:r>
    <w:r>
      <w:rPr>
        <w:sz w:val="28"/>
        <w:szCs w:val="28"/>
        <w:lang w:val="en-U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Look w:val="0000" w:firstRow="0" w:lastRow="0" w:firstColumn="0" w:lastColumn="0" w:noHBand="0" w:noVBand="0"/>
    </w:tblPr>
    <w:tblGrid>
      <w:gridCol w:w="3066"/>
      <w:gridCol w:w="4999"/>
      <w:gridCol w:w="1826"/>
    </w:tblGrid>
    <w:tr>
      <w:trPr>
        <w:cantSplit/>
        <w:jc w:val="center"/>
        <w:trHeight w:val="504"/>
      </w:trPr>
      <w:tc>
        <w:tcPr>
          <w:tcBorders>
            <w:top w:val="single" w:color="auto" w:sz="4" w:space="0"/>
            <w:right w:val="single" w:color="auto" w:sz="4" w:space="0"/>
          </w:tcBorders>
          <w:tcW w:w="1550" w:type="pct"/>
          <w:vAlign w:val="center"/>
          <w:vMerge w:val="restart"/>
          <w:textDirection w:val="lrTb"/>
          <w:noWrap w:val="false"/>
        </w:tcPr>
        <w:p>
          <w:pPr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9750" cy="504825"/>
                    <wp:effectExtent l="0" t="0" r="0" b="9525"/>
                    <wp:docPr id="3" name="Рисунок 8" descr="https://portal.nordavia.ru/docs/orgpravdoc/Товарный%20знак/Логотип%20Smartavi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31" descr="https://portal.nordavia.ru/docs/orgpravdoc/Товарный%20знак/Логотип%20Smartavi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rcRect l="0" t="16090" r="0" b="10344"/>
                            <a:stretch/>
                          </pic:blipFill>
                          <pic:spPr bwMode="auto">
                            <a:xfrm>
                              <a:off x="0" y="0"/>
                              <a:ext cx="18097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2.50pt;height:39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W w:w="2527" w:type="pct"/>
          <w:vAlign w:val="center"/>
          <w:vMerge w:val="restart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strike/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 xml:space="preserve">Политика в области качества</w:t>
          </w:r>
          <w:r>
            <w:rPr>
              <w:strike/>
              <w:sz w:val="28"/>
              <w:szCs w:val="28"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center"/>
          <w:textDirection w:val="lrTb"/>
          <w:noWrap w:val="false"/>
        </w:tcPr>
        <w:p>
          <w:pPr>
            <w:pStyle w:val="1203"/>
            <w:pBdr/>
            <w:spacing w:before="120"/>
            <w:ind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П</w:t>
          </w: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-156-001</w:t>
          </w:r>
          <w:r>
            <w:rPr>
              <w:b/>
              <w:bCs/>
              <w:sz w:val="24"/>
              <w:szCs w:val="24"/>
              <w:lang w:val="ru-RU"/>
            </w:rPr>
          </w:r>
        </w:p>
      </w:tc>
    </w:tr>
    <w:tr>
      <w:trPr>
        <w:cantSplit/>
        <w:jc w:val="center"/>
        <w:trHeight w:val="255"/>
      </w:trPr>
      <w:tc>
        <w:tcPr>
          <w:tcBorders>
            <w:right w:val="single" w:color="auto" w:sz="4" w:space="0"/>
          </w:tcBorders>
          <w:tcW w:w="1550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right w:val="single" w:color="auto" w:sz="4" w:space="0"/>
          </w:tcBorders>
          <w:tcW w:w="25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center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rStyle w:val="1205"/>
              <w:b/>
              <w:lang w:val="ru-RU"/>
            </w:rPr>
          </w:pPr>
          <w:r>
            <w:rPr>
              <w:rStyle w:val="1205"/>
              <w:b/>
              <w:lang w:val="ru-RU"/>
            </w:rPr>
            <w:t xml:space="preserve">Изд.</w:t>
          </w:r>
          <w:r>
            <w:rPr>
              <w:rStyle w:val="1205"/>
              <w:b/>
              <w:lang w:val="ru-RU"/>
            </w:rPr>
            <w:t xml:space="preserve"> 01</w:t>
          </w:r>
          <w:r>
            <w:rPr>
              <w:rStyle w:val="1205"/>
              <w:b/>
              <w:lang w:val="ru-RU"/>
            </w:rPr>
          </w:r>
        </w:p>
      </w:tc>
    </w:tr>
    <w:tr>
      <w:trPr>
        <w:cantSplit/>
        <w:jc w:val="center"/>
        <w:trHeight w:val="270"/>
      </w:trPr>
      <w:tc>
        <w:tcPr>
          <w:tcBorders>
            <w:bottom w:val="single" w:color="auto" w:sz="4" w:space="0"/>
            <w:right w:val="single" w:color="auto" w:sz="4" w:space="0"/>
          </w:tcBorders>
          <w:tcW w:w="1550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tcW w:w="25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923" w:type="pct"/>
          <w:vAlign w:val="bottom"/>
          <w:textDirection w:val="lrTb"/>
          <w:noWrap w:val="false"/>
        </w:tcPr>
        <w:p>
          <w:pPr>
            <w:pStyle w:val="1203"/>
            <w:pBdr/>
            <w:spacing/>
            <w:ind/>
            <w:jc w:val="right"/>
            <w:rPr>
              <w:rStyle w:val="1205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стр. </w:t>
          </w:r>
          <w:r>
            <w:rPr>
              <w:sz w:val="16"/>
              <w:szCs w:val="16"/>
              <w:lang w:val="ru-RU"/>
            </w:rPr>
            <w:fldChar w:fldCharType="begin"/>
          </w:r>
          <w:r>
            <w:rPr>
              <w:sz w:val="16"/>
              <w:szCs w:val="16"/>
              <w:lang w:val="ru-RU"/>
            </w:rPr>
            <w:instrText xml:space="preserve">PAGE  \* Arabic  \* MERGEFORMAT</w:instrText>
          </w:r>
          <w:r>
            <w:rPr>
              <w:sz w:val="16"/>
              <w:szCs w:val="16"/>
              <w:lang w:val="ru-RU"/>
            </w:rPr>
            <w:fldChar w:fldCharType="separate"/>
          </w:r>
          <w:r>
            <w:rPr>
              <w:sz w:val="16"/>
              <w:szCs w:val="16"/>
              <w:lang w:val="ru-RU"/>
            </w:rPr>
            <w:t xml:space="preserve">1</w:t>
          </w:r>
          <w:r>
            <w:rPr>
              <w:sz w:val="16"/>
              <w:szCs w:val="16"/>
              <w:lang w:val="ru-RU"/>
            </w:rPr>
            <w:fldChar w:fldCharType="end"/>
          </w:r>
          <w:r>
            <w:rPr>
              <w:sz w:val="16"/>
              <w:szCs w:val="16"/>
              <w:lang w:val="ru-RU"/>
            </w:rPr>
            <w:t xml:space="preserve"> из </w:t>
          </w:r>
          <w:r>
            <w:rPr>
              <w:sz w:val="16"/>
              <w:szCs w:val="16"/>
              <w:lang w:val="ru-RU"/>
            </w:rPr>
            <w:t xml:space="preserve">3</w:t>
          </w:r>
          <w:r>
            <w:rPr>
              <w:rStyle w:val="1205"/>
              <w:lang w:val="ru-RU"/>
            </w:rPr>
          </w:r>
        </w:p>
      </w:tc>
    </w:tr>
  </w:tbl>
  <w:p>
    <w:pPr>
      <w:pBdr/>
      <w:tabs>
        <w:tab w:val="left" w:leader="none" w:pos="2220"/>
      </w:tabs>
      <w:spacing/>
      <w:ind/>
      <w:rPr>
        <w:sz w:val="28"/>
        <w:szCs w:val="28"/>
        <w:lang w:val="en-US"/>
      </w:rPr>
    </w:pPr>
    <w:r>
      <w:rPr>
        <w:sz w:val="28"/>
        <w:szCs w:val="28"/>
        <w:lang w:val="en-US"/>
      </w:rPr>
    </w:r>
    <w:r>
      <w:rPr>
        <w:sz w:val="28"/>
        <w:szCs w:val="28"/>
        <w:lang w:val="en-U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Look w:val="0000" w:firstRow="0" w:lastRow="0" w:firstColumn="0" w:lastColumn="0" w:noHBand="0" w:noVBand="0"/>
    </w:tblPr>
    <w:tblGrid>
      <w:gridCol w:w="3066"/>
      <w:gridCol w:w="5145"/>
      <w:gridCol w:w="847"/>
      <w:gridCol w:w="833"/>
    </w:tblGrid>
    <w:tr>
      <w:trPr>
        <w:cantSplit/>
        <w:jc w:val="center"/>
        <w:trHeight w:val="504"/>
      </w:trPr>
      <w:tc>
        <w:tcPr>
          <w:tcBorders>
            <w:top w:val="single" w:color="auto" w:sz="4" w:space="0"/>
            <w:right w:val="single" w:color="auto" w:sz="4" w:space="0"/>
          </w:tcBorders>
          <w:tcW w:w="1172" w:type="pct"/>
          <w:vAlign w:val="center"/>
          <w:vMerge w:val="restart"/>
          <w:textDirection w:val="lrTb"/>
          <w:noWrap w:val="false"/>
        </w:tcPr>
        <w:p>
          <w:pPr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9750" cy="504825"/>
                    <wp:effectExtent l="0" t="0" r="0" b="9525"/>
                    <wp:docPr id="4" name="Рисунок 10" descr="https://portal.nordavia.ru/docs/orgpravdoc/Товарный%20знак/Логотип%20Smartavi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31" descr="https://portal.nordavia.ru/docs/orgpravdoc/Товарный%20знак/Логотип%20Smartavi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rcRect l="0" t="16090" r="0" b="10344"/>
                            <a:stretch/>
                          </pic:blipFill>
                          <pic:spPr bwMode="auto">
                            <a:xfrm>
                              <a:off x="0" y="0"/>
                              <a:ext cx="18097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2.50pt;height:39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W w:w="2727" w:type="pct"/>
          <w:vAlign w:val="center"/>
          <w:vMerge w:val="restart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 xml:space="preserve">Положение о внутреннем расследовании событий, связанных с обеспечением БП</w:t>
          </w:r>
          <w:r>
            <w:rPr>
              <w:sz w:val="28"/>
              <w:szCs w:val="28"/>
              <w:lang w:val="ru-RU"/>
            </w:rPr>
          </w:r>
        </w:p>
      </w:tc>
      <w:tc>
        <w:tcPr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1101" w:type="pct"/>
          <w:vAlign w:val="center"/>
          <w:textDirection w:val="lrTb"/>
          <w:noWrap w:val="false"/>
        </w:tcPr>
        <w:p>
          <w:pPr>
            <w:pStyle w:val="1203"/>
            <w:pBdr/>
            <w:spacing w:before="120"/>
            <w:ind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</w:rPr>
            <w:t xml:space="preserve">И-</w:t>
          </w:r>
          <w:r>
            <w:rPr>
              <w:b/>
              <w:bCs/>
              <w:color w:val="000000"/>
              <w:sz w:val="24"/>
              <w:szCs w:val="24"/>
              <w:lang w:val="ru-RU"/>
            </w:rPr>
            <w:t xml:space="preserve">248-006</w:t>
          </w:r>
          <w:r>
            <w:rPr>
              <w:b/>
              <w:bCs/>
              <w:sz w:val="24"/>
              <w:szCs w:val="24"/>
              <w:lang w:val="ru-RU"/>
            </w:rPr>
          </w:r>
        </w:p>
      </w:tc>
    </w:tr>
    <w:tr>
      <w:trPr>
        <w:cantSplit/>
        <w:jc w:val="center"/>
        <w:trHeight w:val="255"/>
      </w:trPr>
      <w:tc>
        <w:tcPr>
          <w:tcBorders>
            <w:right w:val="single" w:color="auto" w:sz="4" w:space="0"/>
          </w:tcBorders>
          <w:tcW w:w="1172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right w:val="single" w:color="auto" w:sz="4" w:space="0"/>
          </w:tcBorders>
          <w:tcW w:w="27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W w:w="554" w:type="pct"/>
          <w:vAlign w:val="center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rStyle w:val="1205"/>
              <w:b/>
              <w:lang w:val="ru-RU"/>
            </w:rPr>
          </w:pPr>
          <w:r>
            <w:rPr>
              <w:rStyle w:val="1205"/>
              <w:b/>
              <w:lang w:val="ru-RU"/>
            </w:rPr>
            <w:t xml:space="preserve">Изд.</w:t>
          </w:r>
          <w:r>
            <w:rPr>
              <w:rStyle w:val="1205"/>
              <w:b/>
              <w:lang w:val="ru-RU"/>
            </w:rPr>
            <w:t xml:space="preserve"> 01</w:t>
          </w:r>
          <w:r>
            <w:rPr>
              <w:rStyle w:val="1205"/>
              <w:b/>
              <w:lang w:val="ru-RU"/>
            </w:rPr>
          </w:r>
        </w:p>
      </w:tc>
      <w:tc>
        <w:tcPr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547" w:type="pct"/>
          <w:vAlign w:val="center"/>
          <w:textDirection w:val="lrTb"/>
          <w:noWrap w:val="false"/>
        </w:tcPr>
        <w:p>
          <w:pPr>
            <w:pStyle w:val="1203"/>
            <w:pBdr/>
            <w:spacing/>
            <w:ind/>
            <w:jc w:val="center"/>
            <w:rPr>
              <w:rStyle w:val="1205"/>
              <w:b/>
              <w:lang w:val="ru-RU"/>
            </w:rPr>
          </w:pPr>
          <w:r>
            <w:rPr>
              <w:rStyle w:val="1205"/>
              <w:b/>
              <w:lang w:val="ru-RU"/>
            </w:rPr>
            <w:t xml:space="preserve">Ред.</w:t>
          </w:r>
          <w:r>
            <w:rPr>
              <w:rStyle w:val="1205"/>
              <w:b/>
              <w:lang w:val="ru-RU"/>
            </w:rPr>
            <w:t xml:space="preserve"> </w:t>
          </w:r>
          <w:r>
            <w:rPr>
              <w:rStyle w:val="1205"/>
              <w:b/>
              <w:lang w:val="ru-RU"/>
            </w:rPr>
            <w:t xml:space="preserve">00</w:t>
          </w:r>
          <w:r>
            <w:rPr>
              <w:rStyle w:val="1205"/>
              <w:b/>
              <w:lang w:val="ru-RU"/>
            </w:rPr>
          </w:r>
        </w:p>
      </w:tc>
    </w:tr>
    <w:tr>
      <w:trPr>
        <w:cantSplit/>
        <w:jc w:val="center"/>
        <w:trHeight w:val="270"/>
      </w:trPr>
      <w:tc>
        <w:tcPr>
          <w:tcBorders>
            <w:bottom w:val="single" w:color="auto" w:sz="4" w:space="0"/>
            <w:right w:val="single" w:color="auto" w:sz="4" w:space="0"/>
          </w:tcBorders>
          <w:tcW w:w="1172" w:type="pct"/>
          <w:vMerge w:val="continue"/>
          <w:textDirection w:val="lrTb"/>
          <w:noWrap w:val="false"/>
        </w:tcPr>
        <w:p>
          <w:pPr>
            <w:pStyle w:val="1203"/>
            <w:pBdr/>
            <w:spacing w:before="6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tcW w:w="2727" w:type="pct"/>
          <w:vMerge w:val="continue"/>
          <w:textDirection w:val="lrTb"/>
          <w:noWrap w:val="false"/>
        </w:tcPr>
        <w:p>
          <w:pPr>
            <w:pStyle w:val="1203"/>
            <w:pBdr/>
            <w:spacing w:before="200"/>
            <w:ind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</w:r>
          <w:r>
            <w:rPr>
              <w:b/>
              <w:bCs/>
              <w:lang w:val="ru-RU"/>
            </w:rPr>
          </w:r>
        </w:p>
      </w:tc>
      <w:tc>
        <w:tcPr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</w:tcBorders>
          <w:tcW w:w="1101" w:type="pct"/>
          <w:vAlign w:val="bottom"/>
          <w:textDirection w:val="lrTb"/>
          <w:noWrap w:val="false"/>
        </w:tcPr>
        <w:p>
          <w:pPr>
            <w:pStyle w:val="1203"/>
            <w:pBdr/>
            <w:spacing/>
            <w:ind/>
            <w:jc w:val="right"/>
            <w:rPr>
              <w:rStyle w:val="1205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cтр</w:t>
          </w:r>
          <w:r>
            <w:rPr>
              <w:sz w:val="16"/>
              <w:szCs w:val="16"/>
              <w:lang w:val="ru-RU"/>
            </w:rPr>
            <w:t xml:space="preserve">. </w:t>
          </w:r>
          <w:r>
            <w:rPr>
              <w:sz w:val="16"/>
              <w:szCs w:val="16"/>
              <w:lang w:val="ru-RU"/>
            </w:rPr>
            <w:t xml:space="preserve">1</w:t>
          </w:r>
          <w:r>
            <w:rPr>
              <w:sz w:val="16"/>
              <w:szCs w:val="16"/>
              <w:lang w:val="ru-RU"/>
            </w:rPr>
            <w:t xml:space="preserve"> из </w:t>
          </w:r>
          <w:r>
            <w:rPr>
              <w:sz w:val="16"/>
              <w:szCs w:val="16"/>
              <w:lang w:val="ru-RU"/>
            </w:rPr>
            <w:t xml:space="preserve">6</w:t>
          </w:r>
          <w:r>
            <w:rPr>
              <w:rStyle w:val="1205"/>
              <w:lang w:val="ru-RU"/>
            </w:rPr>
          </w:r>
        </w:p>
      </w:tc>
    </w:tr>
  </w:tbl>
  <w:p>
    <w:pPr>
      <w:pStyle w:val="120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1.%1."/>
      <w:numFmt w:val="decimal"/>
      <w:pPr>
        <w:pBdr/>
        <w:spacing/>
        <w:ind w:hanging="360" w:left="360"/>
      </w:pPr>
      <w:pStyle w:val="1212"/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3621"/>
      </w:pPr>
      <w:rPr>
        <w:rFonts w:hint="default"/>
        <w:b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433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600" w:left="1669"/>
      </w:pPr>
      <w:rPr>
        <w:rFonts w:hint="default"/>
      </w:rPr>
      <w:start w:val="1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789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2149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149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250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86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3229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42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91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40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>
        <w:rFonts w:hint="default"/>
      </w:rPr>
      <w:start w:val="1"/>
      <w:suff w:val="tab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98"/>
    <w:link w:val="11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98"/>
    <w:link w:val="11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195"/>
    <w:next w:val="119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9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195"/>
    <w:next w:val="119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9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195"/>
    <w:next w:val="119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9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195"/>
    <w:next w:val="119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9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195"/>
    <w:next w:val="119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9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195"/>
    <w:next w:val="119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9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195"/>
    <w:next w:val="119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9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195"/>
    <w:next w:val="119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9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195"/>
    <w:next w:val="119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9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195"/>
    <w:next w:val="119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195"/>
    <w:next w:val="119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1198"/>
    <w:link w:val="1203"/>
    <w:uiPriority w:val="99"/>
    <w:pPr>
      <w:pBdr/>
      <w:spacing/>
      <w:ind/>
    </w:pPr>
  </w:style>
  <w:style w:type="character" w:styleId="45">
    <w:name w:val="Footer Char"/>
    <w:basedOn w:val="1198"/>
    <w:link w:val="1206"/>
    <w:uiPriority w:val="99"/>
    <w:pPr>
      <w:pBdr/>
      <w:spacing/>
      <w:ind/>
    </w:pPr>
  </w:style>
  <w:style w:type="paragraph" w:styleId="46">
    <w:name w:val="Caption"/>
    <w:basedOn w:val="1195"/>
    <w:next w:val="11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1206"/>
    <w:uiPriority w:val="99"/>
    <w:pPr>
      <w:pBdr/>
      <w:spacing/>
      <w:ind/>
    </w:pPr>
  </w:style>
  <w:style w:type="table" w:styleId="49">
    <w:name w:val="Table Grid Light"/>
    <w:basedOn w:val="11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11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11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11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11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11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119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9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19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98"/>
    <w:uiPriority w:val="99"/>
    <w:semiHidden/>
    <w:unhideWhenUsed/>
    <w:pPr>
      <w:pBdr/>
      <w:spacing/>
      <w:ind/>
    </w:pPr>
    <w:rPr>
      <w:vertAlign w:val="superscript"/>
    </w:rPr>
  </w:style>
  <w:style w:type="paragraph" w:styleId="182">
    <w:name w:val="toc 2"/>
    <w:basedOn w:val="1195"/>
    <w:next w:val="119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195"/>
    <w:next w:val="119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195"/>
    <w:next w:val="119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195"/>
    <w:next w:val="119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195"/>
    <w:next w:val="119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195"/>
    <w:next w:val="119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195"/>
    <w:next w:val="119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195"/>
    <w:next w:val="1195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1195"/>
    <w:next w:val="1195"/>
    <w:uiPriority w:val="99"/>
    <w:unhideWhenUsed/>
    <w:pPr>
      <w:pBdr/>
      <w:spacing w:after="0" w:afterAutospacing="0"/>
      <w:ind/>
    </w:pPr>
  </w:style>
  <w:style w:type="paragraph" w:styleId="119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6">
    <w:name w:val="Heading 1"/>
    <w:basedOn w:val="1195"/>
    <w:next w:val="1195"/>
    <w:link w:val="1201"/>
    <w:uiPriority w:val="99"/>
    <w:qFormat/>
    <w:pPr>
      <w:keepNext w:val="true"/>
      <w:widowControl w:val="false"/>
      <w:pBdr/>
      <w:spacing/>
      <w:ind/>
      <w:outlineLvl w:val="0"/>
    </w:pPr>
    <w:rPr>
      <w:b/>
      <w:bCs/>
      <w:sz w:val="20"/>
      <w:szCs w:val="20"/>
      <w:lang w:val="en-US" w:eastAsia="de-DE"/>
    </w:rPr>
  </w:style>
  <w:style w:type="paragraph" w:styleId="1197">
    <w:name w:val="Heading 2"/>
    <w:basedOn w:val="1195"/>
    <w:next w:val="1195"/>
    <w:link w:val="1215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1198" w:default="1">
    <w:name w:val="Default Paragraph Font"/>
    <w:uiPriority w:val="1"/>
    <w:semiHidden/>
    <w:unhideWhenUsed/>
    <w:pPr>
      <w:pBdr/>
      <w:spacing/>
      <w:ind/>
    </w:pPr>
  </w:style>
  <w:style w:type="table" w:styleId="11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00" w:default="1">
    <w:name w:val="No List"/>
    <w:uiPriority w:val="99"/>
    <w:semiHidden/>
    <w:unhideWhenUsed/>
    <w:pPr>
      <w:pBdr/>
      <w:spacing/>
      <w:ind/>
    </w:pPr>
  </w:style>
  <w:style w:type="character" w:styleId="1201" w:customStyle="1">
    <w:name w:val="Заголовок 1 Знак"/>
    <w:basedOn w:val="1198"/>
    <w:link w:val="1196"/>
    <w:uiPriority w:val="99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en-US" w:eastAsia="de-DE"/>
    </w:rPr>
  </w:style>
  <w:style w:type="character" w:styleId="1202">
    <w:name w:val="Hyperlink"/>
    <w:uiPriority w:val="99"/>
    <w:pPr>
      <w:pBdr/>
      <w:spacing/>
      <w:ind/>
    </w:pPr>
    <w:rPr>
      <w:color w:val="0000ff"/>
      <w:sz w:val="20"/>
      <w:szCs w:val="20"/>
      <w:u w:val="single"/>
    </w:rPr>
  </w:style>
  <w:style w:type="paragraph" w:styleId="1203">
    <w:name w:val="Header"/>
    <w:basedOn w:val="1195"/>
    <w:link w:val="1204"/>
    <w:uiPriority w:val="99"/>
    <w:pPr>
      <w:widowControl w:val="false"/>
      <w:pBdr/>
      <w:tabs>
        <w:tab w:val="center" w:leader="none" w:pos="4320"/>
        <w:tab w:val="right" w:leader="none" w:pos="8640"/>
      </w:tabs>
      <w:spacing/>
      <w:ind/>
    </w:pPr>
    <w:rPr>
      <w:sz w:val="20"/>
      <w:szCs w:val="20"/>
      <w:lang w:val="en-US" w:eastAsia="de-DE"/>
    </w:rPr>
  </w:style>
  <w:style w:type="character" w:styleId="1204" w:customStyle="1">
    <w:name w:val="Верхний колонтитул Знак"/>
    <w:basedOn w:val="1198"/>
    <w:link w:val="1203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de-DE"/>
    </w:rPr>
  </w:style>
  <w:style w:type="character" w:styleId="1205">
    <w:name w:val="page number"/>
    <w:pPr>
      <w:pBdr/>
      <w:spacing/>
      <w:ind/>
    </w:pPr>
    <w:rPr>
      <w:sz w:val="20"/>
      <w:szCs w:val="20"/>
    </w:rPr>
  </w:style>
  <w:style w:type="paragraph" w:styleId="1206">
    <w:name w:val="Footer"/>
    <w:basedOn w:val="1195"/>
    <w:link w:val="1207"/>
    <w:pPr>
      <w:widowControl w:val="false"/>
      <w:pBdr/>
      <w:tabs>
        <w:tab w:val="center" w:leader="none" w:pos="4320"/>
        <w:tab w:val="right" w:leader="none" w:pos="8640"/>
      </w:tabs>
      <w:spacing/>
      <w:ind/>
    </w:pPr>
    <w:rPr>
      <w:sz w:val="20"/>
      <w:szCs w:val="20"/>
      <w:lang w:val="en-US" w:eastAsia="de-DE"/>
    </w:rPr>
  </w:style>
  <w:style w:type="character" w:styleId="1207" w:customStyle="1">
    <w:name w:val="Нижний колонтитул Знак"/>
    <w:basedOn w:val="1198"/>
    <w:link w:val="1206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de-DE"/>
    </w:rPr>
  </w:style>
  <w:style w:type="paragraph" w:styleId="1208">
    <w:name w:val="annotation text"/>
    <w:basedOn w:val="1195"/>
    <w:link w:val="1209"/>
    <w:uiPriority w:val="99"/>
    <w:pPr>
      <w:pBdr/>
      <w:spacing/>
      <w:ind/>
    </w:pPr>
    <w:rPr>
      <w:sz w:val="20"/>
      <w:szCs w:val="20"/>
    </w:rPr>
  </w:style>
  <w:style w:type="character" w:styleId="1209" w:customStyle="1">
    <w:name w:val="Текст примечания Знак"/>
    <w:basedOn w:val="1198"/>
    <w:link w:val="1208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210">
    <w:name w:val="toc 1"/>
    <w:basedOn w:val="1195"/>
    <w:next w:val="1195"/>
    <w:uiPriority w:val="39"/>
    <w:qFormat/>
    <w:pPr>
      <w:pBdr/>
      <w:tabs>
        <w:tab w:val="left" w:leader="none" w:pos="440"/>
        <w:tab w:val="right" w:leader="dot" w:pos="9912"/>
      </w:tabs>
      <w:spacing/>
      <w:ind/>
    </w:pPr>
    <w:rPr>
      <w:sz w:val="28"/>
      <w:szCs w:val="28"/>
    </w:rPr>
  </w:style>
  <w:style w:type="paragraph" w:styleId="1211">
    <w:name w:val="TOC Heading"/>
    <w:basedOn w:val="1196"/>
    <w:next w:val="1195"/>
    <w:uiPriority w:val="39"/>
    <w:unhideWhenUsed/>
    <w:qFormat/>
    <w:pPr>
      <w:keepLines w:val="true"/>
      <w:widowControl w:val="true"/>
      <w:pBdr/>
      <w:spacing w:before="480" w:line="276" w:lineRule="auto"/>
      <w:ind/>
      <w:outlineLvl w:val="9"/>
    </w:pPr>
    <w:rPr>
      <w:rFonts w:ascii="Cambria" w:hAnsi="Cambria"/>
      <w:color w:val="365f91"/>
      <w:sz w:val="28"/>
      <w:szCs w:val="28"/>
      <w:lang w:val="ru-RU" w:eastAsia="en-US"/>
    </w:rPr>
  </w:style>
  <w:style w:type="paragraph" w:styleId="1212" w:customStyle="1">
    <w:name w:val="1.1."/>
    <w:basedOn w:val="1197"/>
    <w:link w:val="1213"/>
    <w:qFormat/>
    <w:pPr>
      <w:keepLines w:val="false"/>
      <w:numPr>
        <w:ilvl w:val="0"/>
        <w:numId w:val="3"/>
      </w:numPr>
      <w:pBdr/>
      <w:spacing w:before="120"/>
      <w:ind/>
      <w:jc w:val="both"/>
    </w:pPr>
    <w:rPr>
      <w:rFonts w:ascii="Calibri" w:hAnsi="Calibri" w:eastAsia="Times New Roman" w:cs="Times New Roman"/>
      <w:b/>
      <w:bCs/>
      <w:color w:val="auto"/>
      <w:sz w:val="24"/>
      <w:szCs w:val="24"/>
    </w:rPr>
  </w:style>
  <w:style w:type="character" w:styleId="1213" w:customStyle="1">
    <w:name w:val="1.1. Знак"/>
    <w:link w:val="1212"/>
    <w:pPr>
      <w:pBdr/>
      <w:spacing/>
      <w:ind/>
    </w:pPr>
    <w:rPr>
      <w:rFonts w:ascii="Calibri" w:hAnsi="Calibri" w:eastAsia="Times New Roman" w:cs="Times New Roman"/>
      <w:b/>
      <w:bCs/>
      <w:sz w:val="24"/>
      <w:szCs w:val="24"/>
      <w:lang w:eastAsia="ru-RU"/>
    </w:rPr>
  </w:style>
  <w:style w:type="paragraph" w:styleId="1214">
    <w:name w:val="List Paragraph"/>
    <w:basedOn w:val="1195"/>
    <w:uiPriority w:val="34"/>
    <w:qFormat/>
    <w:pPr>
      <w:pBdr/>
      <w:spacing/>
      <w:ind w:left="720"/>
      <w:contextualSpacing w:val="true"/>
    </w:pPr>
  </w:style>
  <w:style w:type="character" w:styleId="1215" w:customStyle="1">
    <w:name w:val="Заголовок 2 Знак"/>
    <w:basedOn w:val="1198"/>
    <w:link w:val="119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216">
    <w:name w:val="annotation reference"/>
    <w:basedOn w:val="119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217">
    <w:name w:val="annotation subject"/>
    <w:basedOn w:val="1208"/>
    <w:next w:val="1208"/>
    <w:link w:val="1218"/>
    <w:uiPriority w:val="99"/>
    <w:semiHidden/>
    <w:unhideWhenUsed/>
    <w:pPr>
      <w:pBdr/>
      <w:spacing/>
      <w:ind/>
    </w:pPr>
    <w:rPr>
      <w:b/>
      <w:bCs/>
      <w:lang w:val="ru-RU" w:eastAsia="ru-RU"/>
    </w:rPr>
  </w:style>
  <w:style w:type="character" w:styleId="1218" w:customStyle="1">
    <w:name w:val="Тема примечания Знак"/>
    <w:basedOn w:val="1209"/>
    <w:link w:val="1217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19">
    <w:name w:val="Balloon Text"/>
    <w:basedOn w:val="1195"/>
    <w:link w:val="122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220" w:customStyle="1">
    <w:name w:val="Текст выноски Знак"/>
    <w:basedOn w:val="1198"/>
    <w:link w:val="121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table" w:styleId="1221">
    <w:name w:val="Table Grid"/>
    <w:basedOn w:val="11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customXml" Target="../customXml/item2.xml" /><Relationship Id="rId18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cationArea xmlns="8bc0bd13-5e6e-4793-b94e-b6d541d0fc0d">389;#Авиакомпания</ApplicationArea>
    <ANCloneAssignedTo xmlns="497b9c63-0e40-4372-a8b4-589b359d165b">
      <UserInfo>
        <DisplayName/>
        <AccountId xsi:nil="true"/>
        <AccountType/>
      </UserInfo>
    </ANCloneAssignedTo>
    <depwithcode xmlns="4a01ff4f-4094-496c-b5eb-172cd86c8b5e">Служба качества (156)</depwithcode>
    <AcquaintStarted xmlns="4a01ff4f-4094-496c-b5eb-172cd86c8b5e">true</AcquaintStarted>
    <DocumentLocation xmlns="8bc0bd13-5e6e-4793-b94e-b6d541d0fc0d" xsi:nil="true"/>
    <URL xmlns="http://schemas.microsoft.com/sharepoint/v3">
      <Url xsi:nil="true"/>
      <Description xsi:nil="true"/>
    </URL>
    <Editors xmlns="8bc0bd13-5e6e-4793-b94e-b6d541d0fc0d">
      <UserInfo>
        <DisplayName/>
        <AccountId xsi:nil="true"/>
        <AccountType/>
      </UserInfo>
    </Editors>
    <AcquaintUsersExclude xmlns="4a01ff4f-4094-496c-b5eb-172cd86c8b5e">
      <UserInfo>
        <DisplayName/>
        <AccountId xsi:nil="true"/>
        <AccountType/>
      </UserInfo>
    </AcquaintUsersExclude>
    <CancelingDocument xmlns="8bc0bd13-5e6e-4793-b94e-b6d541d0fc0d" xsi:nil="true"/>
    <ActTransfer xmlns="8bc0bd13-5e6e-4793-b94e-b6d541d0fc0d" xsi:nil="true"/>
    <Developer xmlns="8bc0bd13-5e6e-4793-b94e-b6d541d0fc0d">
      <UserInfo>
        <DisplayName>Беличенко Кристина Викторовна</DisplayName>
        <AccountId>4640</AccountId>
        <AccountType/>
      </UserInfo>
    </Developer>
    <CheckDate xmlns="8bc0bd13-5e6e-4793-b94e-b6d541d0fc0d">2025-03-13T21:00:00+00:00</CheckDate>
    <ListAcquaintance xmlns="8bc0bd13-5e6e-4793-b94e-b6d541d0fc0d">
      <Url xsi:nil="true"/>
      <Description xsi:nil="true"/>
    </ListAcquaintance>
    <Replaced2Document xmlns="8bc0bd13-5e6e-4793-b94e-b6d541d0fc0d">https://portal.nordavia.ru/docs/polices/СТО-156-001%20Изд.02%20Ред.00.docx, СТО-156-001%20Изд.02%20Ред.00.docx</Replaced2Document>
    <ConvertToPdf xmlns="4a01ff4f-4094-496c-b5eb-172cd86c8b5e">false</ConvertToPdf>
    <ANDocAcquaintanceOptions xmlns="4a01ff4f-4094-496c-b5eb-172cd86c8b5e" xsi:nil="true"/>
    <AcquaintUsers xmlns="8bc0bd13-5e6e-4793-b94e-b6d541d0fc0d">2669;#Сотрудники авиакомпании</AcquaintUsers>
    <ANWorkflows xmlns="4a01ff4f-4094-496c-b5eb-172cd86c8b5e">&lt;?xml version="1.0" encoding="utf-16"?&gt;
&lt;ArrayOfWorkflowInstance xmlns:xsi="http://www.w3.org/2001/XMLSchema-instance" xmlns:xsd="http://www.w3.org/2001/XMLSchema"&gt;
  &lt;WorkflowInstance&gt;
    &lt;Id&gt;e9408af9-1285-4ef7-bbec-0a95e48484a1&lt;/Id&gt;
    &lt;WorkflowId&gt;ba1cf25c-06ee-4514-9107-df6b2a097939&lt;/WorkflowId&gt;
    &lt;StagesSettings&gt;
      &lt;StageSettings&gt;
        &lt;Report&gt;
          &lt;Enabled&gt;false&lt;/Enabled&gt;
          &lt;Name /&gt;
          &lt;WebRelativeUrl /&gt;
          &lt;ShowRibbonButton&gt;false&lt;/ShowRibbonButton&gt;
          &lt;ViewAsPdf&gt;false&lt;/ViewAsPdf&gt;
          &lt;ParamListId /&gt;
          &lt;ParamListItemId /&gt;
          &lt;ParamListName /&gt;
          &lt;ParamWorkflowName /&gt;
          &lt;ParamWorkflowInstanceId /&gt;
          &lt;ParamWorkflowStageId /&gt;
          &lt;PutInFolder&gt;false&lt;/PutInFolder&gt;
          &lt;FilenameTemplate /&gt;
          &lt;Properties /&gt;
        &lt;/Report&gt;
        &lt;Id&gt;44b5d821-b919-4623-a6f9-331c7726d460&lt;/Id&gt;
        &lt;Name&gt;Согласование&lt;/Name&gt;
        &lt;Description /&gt;
        &lt;Enabled&gt;true&lt;/Enabled&gt;
        &lt;Required&gt;true&lt;/Required&gt;
        &lt;TaskListId&gt;42d503dd-2609-4854-bb52-0d0ed77644c5&lt;/TaskListId&gt;
        &lt;TaskContentTypeId&gt;0x010800437218153AF1A5409346812D88D22D380067D183AFEB34304983B6BF6873CC8C8E&lt;/TaskContentTypeId&gt;
        &lt;Assignee&gt;
          &lt;string&gt;Н - ОК Отдел качества&lt;/string&gt;
        &lt;/Assignee&gt;
        &lt;AssigneeFields /&gt;
        &lt;ExpandGroups&gt;false&lt;/ExpandGroups&gt;
        &lt;TaskBodyRequired&gt;false&lt;/TaskBodyRequired&gt;
        &lt;TaskTitleTemplate&gt;Согласуйте [Номер документа] [Название документа]&lt;/TaskTitleTemplate&gt;
        &lt;TaskBodyTemplate&gt;Необходимо согласовать [Номер документа] [Название документа] &lt;/TaskBodyTemplate&gt;
        &lt;DeadlineDays&gt;5&lt;/DeadlineDays&gt;
        &lt;DaysTillAutocompletion&gt;0&lt;/DaysTillAutocompletion&gt;
        &lt;DenyAutocompletion&gt;
          &lt;string&gt;Р - ОК Отдел качества&lt;/string&gt;
          &lt;string&gt;Р - ООК - Отдел обеспечения качества&lt;/string&gt;
          &lt;string&gt;Н - ООК - Отдел обеспечения качества&lt;/string&gt;
        &lt;/DenyAutocompletion&gt;
        &lt;DenyAutocompletionFields /&gt;
        &lt;TaskStatusBroken&gt;Согласовано по умолчанию&lt;/TaskStatusBroken&gt;
        &lt;DenyEditAssignee&gt;false&lt;/DenyEditAssignee&gt;
        &lt;DenyEditDeadline&gt;false&lt;/DenyEditDeadline&gt;
        &lt;DenyEditTaskTitle&gt;false&lt;/DenyEditTaskTitle&gt;
        &lt;DenyEditTaskBody&gt;false&lt;/DenyEditTaskBody&gt;
        &lt;CreateTasksSequentally&gt;false&lt;/CreateTasksSequentally&gt;
        &lt;Filter&gt;&amp;lt;Filters&amp;gt;&amp;lt;/Filters&amp;gt;&lt;/Filter&gt;
        &lt;FilterCaml /&gt;
        &lt;ResultField /&gt;
      &lt;/StageSettings&gt;
    &lt;/StagesSettings&gt;
    &lt;StagesPredecessors&gt;
      &lt;item&gt;
        &lt;key&gt;
          &lt;guid&gt;44b5d821-b919-4623-a6f9-331c7726d460&lt;/guid&gt;
        &lt;/key&gt;
        &lt;value&gt;
          &lt;ArrayOfGuid /&gt;
        &lt;/value&gt;
      &lt;/item&gt;
    &lt;/StagesPredecessors&gt;
    &lt;Stages&gt;
      &lt;StageInstance&gt;
        &lt;StageId&gt;44b5d821-b919-4623-a6f9-331c7726d460&lt;/StageId&gt;
        &lt;Enabled&gt;true&lt;/Enabled&gt;
        &lt;PreviousStagesIds /&gt;
        &lt;Started&gt;true&lt;/Started&gt;
        &lt;Finished&gt;true&lt;/Finished&gt;
        &lt;Assignee&gt;
          &lt;string&gt;Н - ОК Отдел качества&lt;/string&gt;
          &lt;string&gt;AVL\kabrinskii&lt;/string&gt;
          &lt;string&gt;AVL\bolkunov&lt;/string&gt;
          &lt;string&gt;AVL\tayzhelnikova&lt;/string&gt;
          &lt;string&gt;AVL\sergeeva&lt;/string&gt;
          &lt;string&gt;AVL\anoshkin&lt;/string&gt;
          &lt;string&gt;AVL\vinnichenko&lt;/string&gt;
          &lt;string&gt;AVL\rodionova&lt;/string&gt;
        &lt;/Assignee&gt;
        &lt;TaskBody&gt;В Политику в области качества внесены изменения в части отражения транспортной безопасности в соответствии и изменением законодательства относительно ТБ.
Прошу при согласовании обратить внимание на необходимость внесения дополнительных корректировок на случай наличия таковой.&lt;/TaskBody&gt;
        &lt;TaskTitle&gt;Согласуйте [Номер документа] [Название документа]&lt;/TaskTitle&gt;
        &lt;DueDate&gt;2025-03-19T00:00:00+03:00&lt;/DueDate&gt;
        &lt;DeadlineDays&gt;3&lt;/DeadlineDays&gt;
        &lt;StartDate&gt;2025-03-14T11:40:01.4618086+03:00&lt;/StartDate&gt;
        &lt;EndDate&gt;2025-04-23T18:00:54.6787803+03:00&lt;/EndDate&gt;
        &lt;Status&gt;Отклонен&lt;/Status&gt;
        &lt;Important&gt;false&lt;/Important&gt;
      &lt;/StageInstance&gt;
    &lt;/Stages&gt;
    &lt;InitiatorId&gt;2829&lt;/InitiatorId&gt;
    &lt;Result&gt;
      &lt;DocumentStatus&gt;Отклонен&lt;/DocumentStatus&gt;
      &lt;Completed&gt;true&lt;/Completed&gt;
    &lt;/Result&gt;
  &lt;/WorkflowInstance&gt;
  &lt;WorkflowInstance&gt;
    &lt;Id&gt;a58ddc81-0635-4fd9-bd33-a84625a3a998&lt;/Id&gt;
    &lt;WorkflowId&gt;ba1cf25c-06ee-4514-9107-df6b2a097939&lt;/WorkflowId&gt;
    &lt;StagesSettings&gt;
      &lt;StageSettings&gt;
        &lt;Report&gt;
          &lt;Enabled&gt;false&lt;/Enabled&gt;
          &lt;Name /&gt;
          &lt;WebRelativeUrl /&gt;
          &lt;ShowRibbonButton&gt;false&lt;/ShowRibbonButton&gt;
          &lt;ViewAsPdf&gt;false&lt;/ViewAsPdf&gt;
          &lt;ParamListId /&gt;
          &lt;ParamListItemId /&gt;
          &lt;ParamListName /&gt;
          &lt;ParamWorkflowName /&gt;
          &lt;ParamWorkflowInstanceId /&gt;
          &lt;ParamWorkflowStageId /&gt;
          &lt;PutInFolder&gt;false&lt;/PutInFolder&gt;
          &lt;FilenameTemplate /&gt;
          &lt;Properties /&gt;
        &lt;/Report&gt;
        &lt;Id&gt;44b5d821-b919-4623-a6f9-331c7726d460&lt;/Id&gt;
        &lt;Name&gt;Согласование&lt;/Name&gt;
        &lt;Description /&gt;
        &lt;Enabled&gt;true&lt;/Enabled&gt;
        &lt;Required&gt;true&lt;/Required&gt;
        &lt;TaskListId&gt;42d503dd-2609-4854-bb52-0d0ed77644c5&lt;/TaskListId&gt;
        &lt;TaskContentTypeId&gt;0x010800437218153AF1A5409346812D88D22D380067D183AFEB34304983B6BF6873CC8C8E&lt;/TaskContentTypeId&gt;
        &lt;Assignee&gt;
          &lt;string&gt;Н - ОК Отдел качества&lt;/string&gt;
          &lt;string&gt;AVL\flotskiy&lt;/string&gt;
        &lt;/Assignee&gt;
        &lt;AssigneeFields /&gt;
        &lt;ExpandGroups&gt;false&lt;/ExpandGroups&gt;
        &lt;TaskBodyRequired&gt;false&lt;/TaskBodyRequired&gt;
        &lt;TaskTitleTemplate&gt;Согласуйте [Номер документа] [Название документа]&lt;/TaskTitleTemplate&gt;
        &lt;TaskBodyTemplate&gt;Необходимо согласовать [Номер документа] [Название документа] &lt;/TaskBodyTemplate&gt;
        &lt;DeadlineDays&gt;5&lt;/DeadlineDays&gt;
        &lt;DaysTillAutocompletion&gt;0&lt;/DaysTillAutocompletion&gt;
        &lt;DenyAutocompletion&gt;
          &lt;string&gt;Р - ОК Отдел качества&lt;/string&gt;
          &lt;string&gt;Р - ООК - Отдел обеспечения качества&lt;/string&gt;
          &lt;string&gt;Н - ООК - Отдел обеспечения качества&lt;/string&gt;
        &lt;/DenyAutocompletion&gt;
        &lt;DenyAutocompletionFields /&gt;
        &lt;TaskStatusBroken&gt;Согласовано по умолчанию&lt;/TaskStatusBroken&gt;
        &lt;DenyEditAssignee&gt;false&lt;/DenyEditAssignee&gt;
        &lt;DenyEditDeadline&gt;false&lt;/DenyEditDeadline&gt;
        &lt;DenyEditTaskTitle&gt;false&lt;/DenyEditTaskTitle&gt;
        &lt;DenyEditTaskBody&gt;false&lt;/DenyEditTaskBody&gt;
        &lt;CreateTasksSequentally&gt;false&lt;/CreateTasksSequentally&gt;
        &lt;Filter&gt;&amp;lt;Filters&amp;gt;&amp;lt;/Filters&amp;gt;&lt;/Filter&gt;
        &lt;FilterCaml /&gt;
        &lt;ResultField /&gt;
      &lt;/StageSettings&gt;
    &lt;/StagesSettings&gt;
    &lt;StagesPredecessors&gt;
      &lt;item&gt;
        &lt;key&gt;
          &lt;guid&gt;44b5d821-b919-4623-a6f9-331c7726d460&lt;/guid&gt;
        &lt;/key&gt;
        &lt;value&gt;
          &lt;ArrayOfGuid /&gt;
        &lt;/value&gt;
      &lt;/item&gt;
    &lt;/StagesPredecessors&gt;
    &lt;Stages&gt;
      &lt;StageInstance&gt;
        &lt;StageId&gt;44b5d821-b919-4623-a6f9-331c7726d460&lt;/StageId&gt;
        &lt;Enabled&gt;true&lt;/Enabled&gt;
        &lt;PreviousStagesIds /&gt;
        &lt;Started&gt;true&lt;/Started&gt;
        &lt;Finished&gt;true&lt;/Finished&gt;
        &lt;Assignee&gt;
          &lt;string&gt;AVL\vinnichenko&lt;/string&gt;
        &lt;/Assignee&gt;
        &lt;TaskBody&gt;Необходимо согласовать [Номер документа] [Название документа] &lt;/TaskBody&gt;
        &lt;TaskTitle&gt;Согласуйте [Номер документа] [Название документа]&lt;/TaskTitle&gt;
        &lt;DueDate&gt;2025-04-30T00:00:00+03:00&lt;/DueDate&gt;
        &lt;DeadlineDays&gt;5&lt;/DeadlineDays&gt;
        &lt;StartDate&gt;2025-04-23T18:02:34.5367597+03:00&lt;/StartDate&gt;
        &lt;EndDate&gt;2025-04-29T14:21:16.077791+03:00&lt;/EndDate&gt;
        &lt;Status&gt;Согласован&lt;/Status&gt;
        &lt;Important&gt;false&lt;/Important&gt;
      &lt;/StageInstance&gt;
    &lt;/Stages&gt;
    &lt;InitiatorId&gt;64&lt;/InitiatorId&gt;
    &lt;Result&gt;
      &lt;DocumentStatus&gt;Согласован&lt;/DocumentStatus&gt;
      &lt;Completed&gt;true&lt;/Completed&gt;
    &lt;/Result&gt;
  &lt;/WorkflowInstance&gt;
  &lt;WorkflowInstance&gt;
    &lt;Id&gt;1134dc6a-9dc1-48f3-866f-afe9bffdf4a2&lt;/Id&gt;
    &lt;WorkflowId&gt;ba1cf25c-06ee-4514-9107-df6b2a097939&lt;/WorkflowId&gt;
    &lt;StagesSettings&gt;
      &lt;StageSettings&gt;
        &lt;Report&gt;
          &lt;Enabled&gt;false&lt;/Enabled&gt;
          &lt;Name /&gt;
          &lt;WebRelativeUrl /&gt;
          &lt;ShowRibbonButton&gt;false&lt;/ShowRibbonButton&gt;
          &lt;ViewAsPdf&gt;false&lt;/ViewAsPdf&gt;
          &lt;ParamListId /&gt;
          &lt;ParamListItemId /&gt;
          &lt;ParamListName /&gt;
          &lt;ParamWorkflowName /&gt;
          &lt;ParamWorkflowInstanceId /&gt;
          &lt;ParamWorkflowStageId /&gt;
          &lt;PutInFolder&gt;false&lt;/PutInFolder&gt;
          &lt;FilenameTemplate /&gt;
          &lt;Properties /&gt;
        &lt;/Report&gt;
        &lt;Id&gt;44b5d821-b919-4623-a6f9-331c7726d460&lt;/Id&gt;
        &lt;Name&gt;Согласование&lt;/Name&gt;
        &lt;Description /&gt;
        &lt;Enabled&gt;true&lt;/Enabled&gt;
        &lt;Required&gt;true&lt;/Required&gt;
        &lt;TaskListId&gt;42d503dd-2609-4854-bb52-0d0ed77644c5&lt;/TaskListId&gt;
        &lt;TaskContentTypeId&gt;0x010800437218153AF1A5409346812D88D22D380067D183AFEB34304983B6BF6873CC8C8E&lt;/TaskContentTypeId&gt;
        &lt;Assignee&gt;
          &lt;string&gt;Н - ОК Отдел качества&lt;/string&gt;
          &lt;string&gt;AVL\flotskiy&lt;/string&gt;
        &lt;/Assignee&gt;
        &lt;AssigneeFields /&gt;
        &lt;ExpandGroups&gt;false&lt;/ExpandGroups&gt;
        &lt;TaskBodyRequired&gt;false&lt;/TaskBodyRequired&gt;
        &lt;TaskTitleTemplate&gt;Согласуйте [Номер документа] [Название документа]&lt;/TaskTitleTemplate&gt;
        &lt;TaskBodyTemplate&gt;Необходимо согласовать [Номер документа] [Название документа] &lt;/TaskBodyTemplate&gt;
        &lt;DeadlineDays&gt;5&lt;/DeadlineDays&gt;
        &lt;DaysTillAutocompletion&gt;0&lt;/DaysTillAutocompletion&gt;
        &lt;DenyAutocompletion&gt;
          &lt;string&gt;Р - ОК Отдел качества&lt;/string&gt;
          &lt;string&gt;Р - ООК - Отдел обеспечения качества&lt;/string&gt;
          &lt;string&gt;Н - ООК - Отдел обеспечения качества&lt;/string&gt;
        &lt;/DenyAutocompletion&gt;
        &lt;DenyAutocompletionFields /&gt;
        &lt;TaskStatusBroken&gt;Согласовано по умолчанию&lt;/TaskStatusBroken&gt;
        &lt;DenyEditAssignee&gt;false&lt;/DenyEditAssignee&gt;
        &lt;DenyEditDeadline&gt;false&lt;/DenyEditDeadline&gt;
        &lt;DenyEditTaskTitle&gt;false&lt;/DenyEditTaskTitle&gt;
        &lt;DenyEditTaskBody&gt;false&lt;/DenyEditTaskBody&gt;
        &lt;CreateTasksSequentally&gt;false&lt;/CreateTasksSequentally&gt;
        &lt;Filter&gt;&amp;lt;Filters&amp;gt;&amp;lt;/Filters&amp;gt;&lt;/Filter&gt;
        &lt;FilterCaml /&gt;
        &lt;ResultField /&gt;
      &lt;/StageSettings&gt;
    &lt;/StagesSettings&gt;
    &lt;StagesPredecessors&gt;
      &lt;item&gt;
        &lt;key&gt;
          &lt;guid&gt;44b5d821-b919-4623-a6f9-331c7726d460&lt;/guid&gt;
        &lt;/key&gt;
        &lt;value&gt;
          &lt;ArrayOfGuid /&gt;
        &lt;/value&gt;
      &lt;/item&gt;
    &lt;/StagesPredecessors&gt;
    &lt;Stages&gt;
      &lt;StageInstance&gt;
        &lt;StageId&gt;44b5d821-b919-4623-a6f9-331c7726d460&lt;/StageId&gt;
        &lt;Enabled&gt;true&lt;/Enabled&gt;
        &lt;PreviousStagesIds /&gt;
        &lt;Started&gt;true&lt;/Started&gt;
        &lt;Finished&gt;true&lt;/Finished&gt;
        &lt;Assignee&gt;
          &lt;string&gt;Н - ОК Отдел качества&lt;/string&gt;
          &lt;string&gt;AVL\kabrinskii&lt;/string&gt;
          &lt;string&gt;AVL\bolkunov&lt;/string&gt;
          &lt;string&gt;AVL\tayzhelnikova&lt;/string&gt;
          &lt;string&gt;AVL\anoshkin&lt;/string&gt;
          &lt;string&gt;AVL\rodionova&lt;/string&gt;
        &lt;/Assignee&gt;
        &lt;TaskBody&gt;Необходимо согласовать [Номер документа] [Название документа] &lt;/TaskBody&gt;
        &lt;TaskTitle&gt;Согласуйте [Номер документа] [Название документа]&lt;/TaskTitle&gt;
        &lt;DueDate&gt;2025-05-07T00:00:00+03:00&lt;/DueDate&gt;
        &lt;DeadlineDays&gt;5&lt;/DeadlineDays&gt;
        &lt;StartDate&gt;2025-04-30T10:00:34.6474032+03:00&lt;/StartDate&gt;
        &lt;EndDate&gt;2025-05-19T14:27:09.0985262+03:00&lt;/EndDate&gt;
        &lt;Status&gt;Согласован&lt;/Status&gt;
        &lt;Important&gt;false&lt;/Important&gt;
      &lt;/StageInstance&gt;
    &lt;/Stages&gt;
    &lt;InitiatorId&gt;2829&lt;/InitiatorId&gt;
    &lt;Result&gt;
      &lt;DocumentStatus&gt;Согласован&lt;/DocumentStatus&gt;
      &lt;Completed&gt;true&lt;/Completed&gt;
    &lt;/Result&gt;
  &lt;/WorkflowInstance&gt;
  &lt;WorkflowInstance&gt;
    &lt;Id&gt;8885f8a3-984a-4952-a707-3167c2fd83f9&lt;/Id&gt;
    &lt;WorkflowId&gt;b655245b-ecf9-4172-97fa-2d93a7f716e0&lt;/WorkflowId&gt;
    &lt;StagesSettings&gt;
      &lt;StageSettings&gt;
        &lt;Report&gt;
          &lt;Enabled&gt;false&lt;/Enabled&gt;
          &lt;Name /&gt;
          &lt;WebRelativeUrl /&gt;
          &lt;ShowRibbonButton&gt;false&lt;/ShowRibbonButton&gt;
          &lt;ViewAsPdf&gt;false&lt;/ViewAsPdf&gt;
          &lt;ParamListId /&gt;
          &lt;ParamListItemId /&gt;
          &lt;ParamListName /&gt;
          &lt;ParamWorkflowName /&gt;
          &lt;ParamWorkflowInstanceId /&gt;
          &lt;ParamWorkflowStageId /&gt;
          &lt;PutInFolder&gt;false&lt;/PutInFolder&gt;
          &lt;FilenameTemplate /&gt;
          &lt;Properties /&gt;
        &lt;/Report&gt;
        &lt;Id&gt;72621c6e-755a-42f7-898e-d73365d0220a&lt;/Id&gt;
        &lt;Name&gt;Утверждение&lt;/Name&gt;
        &lt;Description /&gt;
        &lt;Enabled&gt;true&lt;/Enabled&gt;
        &lt;Required&gt;true&lt;/Required&gt;
        &lt;TaskListId&gt;42d503dd-2609-4854-bb52-0d0ed77644c5&lt;/TaskListId&gt;
        &lt;TaskContentTypeId&gt;0x010800C79F25C41EC1FC4BBDA5DA55F174A0230006DA5F2DFCC72343B29996C2E0AFE5EC&lt;/TaskContentTypeId&gt;
        &lt;Assignee /&gt;
        &lt;AssigneeFields /&gt;
        &lt;ExpandGroups&gt;false&lt;/ExpandGroups&gt;
        &lt;TaskBodyRequired&gt;false&lt;/TaskBodyRequired&gt;
        &lt;TaskTitleTemplate&gt;Утвердите [Номер документа] [Название документа]&lt;/TaskTitleTemplate&gt;
        &lt;TaskBodyTemplate&gt;Необходимо утвердить [Номер документа] [Название документа] &lt;/TaskBodyTemplate&gt;
        &lt;DeadlineDays&gt;3&lt;/DeadlineDays&gt;
        &lt;DaysTillAutocompletion&gt;0&lt;/DaysTillAutocompletion&gt;
        &lt;DenyAutocompletion /&gt;
        &lt;DenyAutocompletionFields /&gt;
        &lt;TaskStatusBroken&gt;Утверждено&lt;/TaskStatusBroken&gt;
        &lt;DenyEditAssignee&gt;false&lt;/DenyEditAssignee&gt;
        &lt;DenyEditDeadline&gt;false&lt;/DenyEditDeadline&gt;
        &lt;DenyEditTaskTitle&gt;false&lt;/DenyEditTaskTitle&gt;
        &lt;DenyEditTaskBody&gt;false&lt;/DenyEditTaskBody&gt;
        &lt;CreateTasksSequentally&gt;false&lt;/CreateTasksSequentally&gt;
        &lt;Filter&gt;&amp;lt;Filters&amp;gt;&amp;lt;/Filters&amp;gt;&lt;/Filter&gt;
        &lt;FilterCaml /&gt;
        &lt;ResultField /&gt;
      &lt;/StageSettings&gt;
    &lt;/StagesSettings&gt;
    &lt;StagesPredecessors&gt;
      &lt;item&gt;
        &lt;key&gt;
          &lt;guid&gt;72621c6e-755a-42f7-898e-d73365d0220a&lt;/guid&gt;
        &lt;/key&gt;
        &lt;value&gt;
          &lt;ArrayOfGuid /&gt;
        &lt;/value&gt;
      &lt;/item&gt;
    &lt;/StagesPredecessors&gt;
    &lt;Stages&gt;
      &lt;StageInstance&gt;
        &lt;StageId&gt;72621c6e-755a-42f7-898e-d73365d0220a&lt;/StageId&gt;
        &lt;Enabled&gt;true&lt;/Enabled&gt;
        &lt;PreviousStagesIds /&gt;
        &lt;Started&gt;true&lt;/Started&gt;
        &lt;Finished&gt;true&lt;/Finished&gt;
        &lt;Assignee&gt;
          &lt;string&gt;AVL\lazarev&lt;/string&gt;
        &lt;/Assignee&gt;
        &lt;TaskBody&gt;Подготовлено новое издание Политики в области качества. Концепция политики пересмотрена и изменена. Примечания, данные к документу, учтены.&lt;/TaskBody&gt;
        &lt;TaskTitle&gt;Утвердите [Номер документа] [Название документа]&lt;/TaskTitle&gt;
        &lt;DueDate&gt;2025-05-26T00:00:00+03:00&lt;/DueDate&gt;
        &lt;DeadlineDays&gt;3&lt;/DeadlineDays&gt;
        &lt;StartDate&gt;2025-05-21T11:26:17.9745941+03:00&lt;/StartDate&gt;
        &lt;EndDate&gt;2025-05-21T12:18:31.6945175+03:00&lt;/EndDate&gt;
        &lt;Status&gt;Утвержден&lt;/Status&gt;
        &lt;Important&gt;false&lt;/Important&gt;
      &lt;/StageInstance&gt;
    &lt;/Stages&gt;
    &lt;InitiatorId&gt;2829&lt;/InitiatorId&gt;
    &lt;Result&gt;
      &lt;DocumentStatus&gt;Утвержден&lt;/DocumentStatus&gt;
      &lt;Completed&gt;true&lt;/Completed&gt;
    &lt;/Result&gt;
  &lt;/WorkflowInstance&gt;
&lt;/ArrayOfWorkflowInstance&gt;</ANWorkflows>
    <DevelopmentReason xmlns="8bc0bd13-5e6e-4793-b94e-b6d541d0fc0d">Реализация требования ФАП-10, ГОСТ Р ИСО 9001-2015, IOSA</DevelopmentReason>
    <TitleUpdated xmlns="4a01ff4f-4094-496c-b5eb-172cd86c8b5e">0</TitleUpdated>
    <anitemstatus xmlns="4a01ff4f-4094-496c-b5eb-172cd86c8b5e"/>
    <DepartmentOriginal xmlns="4a01ff4f-4094-496c-b5eb-172cd86c8b5e">
      <UserInfo>
        <DisplayName/>
        <AccountId xsi:nil="true"/>
        <AccountType/>
      </UserInfo>
    </DepartmentOriginal>
    <Status xmlns="4a01ff4f-4094-496c-b5eb-172cd86c8b5e">Действует</Status>
    <Send xmlns="8bc0bd13-5e6e-4793-b94e-b6d541d0fc0d">2663;#Руководители авиакомпании</Send>
    <CreatedFromTemplate xmlns="4a01ff4f-4094-496c-b5eb-172cd86c8b5e" xsi:nil="true"/>
    <SendToContractor xmlns="8bc0bd13-5e6e-4793-b94e-b6d541d0fc0d">Нет</SendToContractor>
    <ApplicationDays xmlns="8bc0bd13-5e6e-4793-b94e-b6d541d0fc0d" xsi:nil="true"/>
    <ApprovedDocument xmlns="4a01ff4f-4094-496c-b5eb-172cd86c8b5e" xsi:nil="true"/>
    <Replaced2 xmlns="8bc0bd13-5e6e-4793-b94e-b6d541d0fc0d">Взамен действующего</Replaced2>
    <Edition xmlns="8bc0bd13-5e6e-4793-b94e-b6d541d0fc0d">01</Edition>
    <Department xmlns="4a01ff4f-4094-496c-b5eb-172cd86c8b5e">300</Department>
    <SendComments xmlns="8bc0bd13-5e6e-4793-b94e-b6d541d0fc0d">Уважаемые коллеги, утверждено новое издание П-156-001 Политика в области качества. Документ полностью переработан. Необходимо учесть при актуализации документации, в которой имеются отсылки на политику в области качества.</SendComments>
    <Replaced xmlns="8bc0bd13-5e6e-4793-b94e-b6d541d0fc0d" xsi:nil="true"/>
    <_x041f__x0440__x002e_ xmlns="4a01ff4f-4094-496c-b5eb-172cd86c8b5e" xsi:nil="true"/>
    <AutomaticAcquaintDueDays xmlns="4a01ff4f-4094-496c-b5eb-172cd86c8b5e">14</AutomaticAcquaintDueDays>
    <ApplicationStartDate xmlns="8bc0bd13-5e6e-4793-b94e-b6d541d0fc0d">2025-05-27T21:00:00+00:00</ApplicationStartDate>
    <_Revision xmlns="http://schemas.microsoft.com/sharepoint/v3/fields" xsi:nil="true"/>
    <spheres xmlns="8bc0bd13-5e6e-4793-b94e-b6d541d0fc0d">8;#Организация системы управления</spheres>
    <CheckResult xmlns="8bc0bd13-5e6e-4793-b94e-b6d541d0fc0d">Продление</CheckResult>
    <IconOverlay xmlns="http://schemas.microsoft.com/sharepoint/v4" xsi:nil="true"/>
    <ArchiveLinks xmlns="4a01ff4f-4094-496c-b5eb-172cd86c8b5e" xsi:nil="true"/>
    <DocCode xmlns="4a01ff4f-4094-496c-b5eb-172cd86c8b5e">П-156-001</DocCode>
    <AutomaticAcquaintDepartments xmlns="4a01ff4f-4094-496c-b5eb-172cd86c8b5e" xsi:nil="true"/>
    <ApprovingInPaper xmlns="8bc0bd13-5e6e-4793-b94e-b6d541d0fc0d">false</ApprovingInPaper>
    <AcquaintComments xmlns="4a01ff4f-4094-496c-b5eb-172cd86c8b5e" xsi:nil="true"/>
    <AcquaintDuedate xmlns="4a01ff4f-4094-496c-b5eb-172cd86c8b5e">2025-05-27T21:00:00+00:00</AcquaintDuedate>
    <ArchiveDate xmlns="4a01ff4f-4094-496c-b5eb-172cd86c8b5e" xsi:nil="true"/>
    <ListAgreement xmlns="8bc0bd13-5e6e-4793-b94e-b6d541d0fc0d">
      <Url xsi:nil="true"/>
      <Description xsi:nil="true"/>
    </ListAgreement>
    <AutomaticAcquaintGroups xmlns="4a01ff4f-4094-496c-b5eb-172cd86c8b5e">
      <UserInfo>
        <DisplayName>Сотрудники авиакомпании</DisplayName>
        <AccountId>2669</AccountId>
        <AccountType/>
      </UserInfo>
    </AutomaticAcquaintGroups>
    <AgreementCompleted xmlns="4a01ff4f-4094-496c-b5eb-172cd86c8b5e">false</AgreementCompleted>
    <AgreementInitiator xmlns="4a01ff4f-4094-496c-b5eb-172cd86c8b5e">
      <UserInfo>
        <DisplayName/>
        <AccountId xsi:nil="true"/>
        <AccountType/>
      </UserInfo>
    </AgreementInitiator>
    <ApprovalInitiator xmlns="4a01ff4f-4094-496c-b5eb-172cd86c8b5e">
      <UserInfo>
        <DisplayName/>
        <AccountId xsi:nil="true"/>
        <AccountType/>
      </UserInfo>
    </ApprovalInitiator>
    <ApprovalDate xmlns="8bc0bd13-5e6e-4793-b94e-b6d541d0fc0d">2025-05-20T21:00:00+00:00</ApprovalDate>
    <Approval xmlns="4a01ff4f-4094-496c-b5eb-172cd86c8b5e">
      <Url xsi:nil="true"/>
      <Description xsi:nil="true"/>
    </Approval>
    <ApprovalCompleted xmlns="4a01ff4f-4094-496c-b5eb-172cd86c8b5e">false</ApprovalCompleted>
    <Agreement xmlns="4a01ff4f-4094-496c-b5eb-172cd86c8b5e">
      <Url xsi:nil="true"/>
      <Description xsi:nil="true"/>
    </Agree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47F1EDD0726C4CB3FAB664F9EF82B7" ma:contentTypeVersion="158" ma:contentTypeDescription="Создание документа." ma:contentTypeScope="" ma:versionID="a2dddd5306268fab2834cb560721bb87">
  <xsd:schema xmlns:xsd="http://www.w3.org/2001/XMLSchema" xmlns:xs="http://www.w3.org/2001/XMLSchema" xmlns:p="http://schemas.microsoft.com/office/2006/metadata/properties" xmlns:ns1="http://schemas.microsoft.com/sharepoint/v3" xmlns:ns2="4a01ff4f-4094-496c-b5eb-172cd86c8b5e" xmlns:ns3="8bc0bd13-5e6e-4793-b94e-b6d541d0fc0d" xmlns:ns4="http://schemas.microsoft.com/sharepoint/v3/fields" xmlns:ns5="497b9c63-0e40-4372-a8b4-589b359d165b" xmlns:ns6="http://schemas.microsoft.com/sharepoint/v4" targetNamespace="http://schemas.microsoft.com/office/2006/metadata/properties" ma:root="true" ma:fieldsID="ae46a899e82c171c03781f421091bf05" ns1:_="" ns2:_="" ns3:_="" ns4:_="" ns5:_="" ns6:_="">
    <xsd:import namespace="http://schemas.microsoft.com/sharepoint/v3"/>
    <xsd:import namespace="4a01ff4f-4094-496c-b5eb-172cd86c8b5e"/>
    <xsd:import namespace="8bc0bd13-5e6e-4793-b94e-b6d541d0fc0d"/>
    <xsd:import namespace="http://schemas.microsoft.com/sharepoint/v3/fields"/>
    <xsd:import namespace="497b9c63-0e40-4372-a8b4-589b359d16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Code" minOccurs="0"/>
                <xsd:element ref="ns3:Edition" minOccurs="0"/>
                <xsd:element ref="ns4:_Revision" minOccurs="0"/>
                <xsd:element ref="ns3:ApprovingInPaper" minOccurs="0"/>
                <xsd:element ref="ns3:ApprovalDate" minOccurs="0"/>
                <xsd:element ref="ns3:ApplicationStartDate" minOccurs="0"/>
                <xsd:element ref="ns3:ApplicationDays" minOccurs="0"/>
                <xsd:element ref="ns2:Status" minOccurs="0"/>
                <xsd:element ref="ns3:CancelingDocument" minOccurs="0"/>
                <xsd:element ref="ns3:Developer"/>
                <xsd:element ref="ns3:ActTransfer" minOccurs="0"/>
                <xsd:element ref="ns2:Department"/>
                <xsd:element ref="ns2:DepartmentOriginal" minOccurs="0"/>
                <xsd:element ref="ns3:Replaced" minOccurs="0"/>
                <xsd:element ref="ns3:Replaced2"/>
                <xsd:element ref="ns3:Replaced2Document" minOccurs="0"/>
                <xsd:element ref="ns3:CheckResult"/>
                <xsd:element ref="ns3:CheckDate"/>
                <xsd:element ref="ns3:Send" minOccurs="0"/>
                <xsd:element ref="ns3:SendComments" minOccurs="0"/>
                <xsd:element ref="ns3:SendToContractor"/>
                <xsd:element ref="ns3:ApplicationArea"/>
                <xsd:element ref="ns1:URL" minOccurs="0"/>
                <xsd:element ref="ns2:_x041f__x0440__x002e_" minOccurs="0"/>
                <xsd:element ref="ns3:DevelopmentReason"/>
                <xsd:element ref="ns5:ANCloneAssignedTo" minOccurs="0"/>
                <xsd:element ref="ns3:AcquaintUsers" minOccurs="0"/>
                <xsd:element ref="ns2:AcquaintDuedate" minOccurs="0"/>
                <xsd:element ref="ns2:AcquaintComments" minOccurs="0"/>
                <xsd:element ref="ns3:spheres"/>
                <xsd:element ref="ns3:ListAcquaintance" minOccurs="0"/>
                <xsd:element ref="ns3:ListAgreement" minOccurs="0"/>
                <xsd:element ref="ns3:Editors" minOccurs="0"/>
                <xsd:element ref="ns2:AcquaintUsersExclude" minOccurs="0"/>
                <xsd:element ref="ns2:AutomaticAcquaintDepartments" minOccurs="0"/>
                <xsd:element ref="ns2:AutomaticAcquaintGroups" minOccurs="0"/>
                <xsd:element ref="ns2:AutomaticAcquaintDueDays" minOccurs="0"/>
                <xsd:element ref="ns2:ArchiveLinks" minOccurs="0"/>
                <xsd:element ref="ns2:anitemstatus" minOccurs="0"/>
                <xsd:element ref="ns2:Agreement" minOccurs="0"/>
                <xsd:element ref="ns2:AgreementInitiator" minOccurs="0"/>
                <xsd:element ref="ns2:AgreementCompleted" minOccurs="0"/>
                <xsd:element ref="ns2:Approval" minOccurs="0"/>
                <xsd:element ref="ns2:ApprovalInitiator" minOccurs="0"/>
                <xsd:element ref="ns2:ApprovalCompleted" minOccurs="0"/>
                <xsd:element ref="ns2:ConvertToPdf" minOccurs="0"/>
                <xsd:element ref="ns2:ANWorkflows" minOccurs="0"/>
                <xsd:element ref="ns3:DocumentLocation" minOccurs="0"/>
                <xsd:element ref="ns2:ANDocAcquaintanceOptions" minOccurs="0"/>
                <xsd:element ref="ns2:TitleUpdated" minOccurs="0"/>
                <xsd:element ref="ns2:CreatedFromTemplate" minOccurs="0"/>
                <xsd:element ref="ns2:ArchiveDate" minOccurs="0"/>
                <xsd:element ref="ns2:ApprovedDocument" minOccurs="0"/>
                <xsd:element ref="ns2:depwithcode" minOccurs="0"/>
                <xsd:element ref="ns2:AcquaintStarted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4" nillable="true" ma:displayName="URL-адрес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ff4f-4094-496c-b5eb-172cd86c8b5e" elementFormDefault="qualified">
    <xsd:import namespace="http://schemas.microsoft.com/office/2006/documentManagement/types"/>
    <xsd:import namespace="http://schemas.microsoft.com/office/infopath/2007/PartnerControls"/>
    <xsd:element name="DocCode" ma:index="1" nillable="true" ma:displayName="Номер документа" ma:description="Указать идентификационный номер документа" ma:internalName="DocCode" ma:readOnly="false">
      <xsd:simpleType>
        <xsd:restriction base="dms:Text">
          <xsd:maxLength value="255"/>
        </xsd:restriction>
      </xsd:simpleType>
    </xsd:element>
    <xsd:element name="Status" ma:index="9" nillable="true" ma:displayName="Статус" ma:default="Проект" ma:format="Dropdown" ma:internalName="Status">
      <xsd:simpleType>
        <xsd:restriction base="dms:Choice">
          <xsd:enumeration value="Действует"/>
          <xsd:enumeration value="Проект"/>
          <xsd:enumeration value="Отменен"/>
        </xsd:restriction>
      </xsd:simpleType>
    </xsd:element>
    <xsd:element name="Department" ma:index="13" ma:displayName="Место хранения в БД СМК" ma:description="Указать подразделение под которым будет группироваться документ в БД СМК" ma:list="{c73b6ca1-ec31-4566-822f-b62f2cb1ada7}" ma:internalName="Department" ma:showField="DepName" ma:web="ddb0200c-a602-4fe3-a160-52948ff9cee8">
      <xsd:simpleType>
        <xsd:restriction base="dms:Unknown"/>
      </xsd:simpleType>
    </xsd:element>
    <xsd:element name="DepartmentOriginal" ma:index="14" nillable="true" ma:displayName="Ответственный за хранение в бумажном виде" ma:description="Указать сотрудника ответственного за хранение оригинала документа в бумажном виде" ma:list="UserInfo" ma:SharePointGroup="0" ma:internalName="DepartmentOrigin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02e_" ma:index="25" nillable="true" ma:displayName="Пр." ma:internalName="_x041f__x0440__x002e_">
      <xsd:simpleType>
        <xsd:restriction base="dms:Unknown"/>
      </xsd:simpleType>
    </xsd:element>
    <xsd:element name="AcquaintDuedate" ma:index="29" nillable="true" ma:displayName="Срок ознакомления" ma:description="Укажите дату, до которой нужно ознакомиться с документом" ma:format="DateOnly" ma:internalName="AcquaintDuedate">
      <xsd:simpleType>
        <xsd:restriction base="dms:DateTime"/>
      </xsd:simpleType>
    </xsd:element>
    <xsd:element name="AcquaintComments" ma:index="30" nillable="true" ma:displayName="Комментарии к ознакомлению" ma:description="Написать, какие действия необходимо произвести по документу. Например:Ознакомиться с документом. Факт ознакомления с документом подтвердить ответами на вопросы теста" ma:internalName="AcquaintComments">
      <xsd:simpleType>
        <xsd:restriction base="dms:Note"/>
      </xsd:simpleType>
    </xsd:element>
    <xsd:element name="AcquaintUsersExclude" ma:index="35" nillable="true" ma:displayName="Исключить из ознакомления" ma:list="UserInfo" ma:SearchPeopleOnly="false" ma:internalName="AcquaintUsersExclud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maticAcquaintDepartments" ma:index="36" nillable="true" ma:displayName="Подразделения для автоматического ознакомления" ma:description="Новым сотрудникам из этих подразделений будут автоматически назначаться задачи ознакомления с документом" ma:list="{c73b6ca1-ec31-4566-822f-b62f2cb1ada7}" ma:internalName="AutomaticAcquaintDepartments" ma:showField="DepName" ma:web="ddb0200c-a602-4fe3-a160-52948ff9cee8">
      <xsd:simpleType>
        <xsd:restriction base="dms:Unknown"/>
      </xsd:simpleType>
    </xsd:element>
    <xsd:element name="AutomaticAcquaintGroups" ma:index="37" nillable="true" ma:displayName="Функциональные группы для автоматического ознакомления" ma:description="Новые сотрудники, входящие в функциональные группы, будут ознакамливаться с документом автоматически.&#10;Примеры: Эксперты по оценке рисков, Аудиторы авиакомпании, Сотрудники авиакомпании, Руководители авиакомпании&#10;Пояснение к группам: &quot;Р - ...&quot; - работники подразделений, &quot;Н - ...&quot; - начальники (руководители) подразделений" ma:list="UserInfo" ma:SearchPeopleOnly="false" ma:SharePointGroup="0" ma:internalName="AutomaticAcquaintGroup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maticAcquaintDueDays" ma:index="38" nillable="true" ma:displayName="Срок для автоматическиx задач" ma:default="14" ma:description="Укажите срок в днях" ma:internalName="AutomaticAcquaintDueDays">
      <xsd:simpleType>
        <xsd:restriction base="dms:Text"/>
      </xsd:simpleType>
    </xsd:element>
    <xsd:element name="ArchiveLinks" ma:index="39" nillable="true" ma:displayName="Листы ознакомления" ma:format="Hyperlink" ma:internalName="ArchiveLinks">
      <xsd:simpleType>
        <xsd:restriction base="dms:Unknown"/>
      </xsd:simpleType>
    </xsd:element>
    <xsd:element name="anitemstatus" ma:index="41" nillable="true" ma:displayName="Текущий статус" ma:internalName="anitem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На согласовании"/>
                    <xsd:enumeration value="На утверждении"/>
                    <xsd:enumeration value="На ознакомлении"/>
                    <xsd:enumeration value="Согласован"/>
                    <xsd:enumeration value="Утвержден"/>
                    <xsd:enumeration value="Отклонен"/>
                    <xsd:enumeration value="Проведено ознакомление"/>
                  </xsd:restriction>
                </xsd:simpleType>
              </xsd:element>
            </xsd:sequence>
          </xsd:extension>
        </xsd:complexContent>
      </xsd:complexType>
    </xsd:element>
    <xsd:element name="Agreement" ma:index="42" nillable="true" ma:displayName="Согласование" ma:internalName="Agre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reementInitiator" ma:index="43" nillable="true" ma:displayName="Согласование - Инициатор" ma:internalName="Agreement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greementCompleted" ma:index="44" nillable="true" ma:displayName="Согласование - Завершено" ma:default="0" ma:internalName="AgreementCompleted">
      <xsd:simpleType>
        <xsd:restriction base="dms:Boolean"/>
      </xsd:simpleType>
    </xsd:element>
    <xsd:element name="Approval" ma:index="45" nillable="true" ma:displayName="Утверждение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Initiator" ma:index="46" nillable="true" ma:displayName="Утверждение - Инициатор" ma:internalName="Approval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pleted" ma:index="47" nillable="true" ma:displayName="Утверждение - Завершено" ma:default="0" ma:internalName="ApprovalCompleted">
      <xsd:simpleType>
        <xsd:restriction base="dms:Boolean"/>
      </xsd:simpleType>
    </xsd:element>
    <xsd:element name="ConvertToPdf" ma:index="48" nillable="true" ma:displayName="ConvertToPdf" ma:default="0" ma:description="Конвертировать документ, после утверждения, в Pdf" ma:internalName="ConvertToPdf">
      <xsd:simpleType>
        <xsd:restriction base="dms:Boolean"/>
      </xsd:simpleType>
    </xsd:element>
    <xsd:element name="ANWorkflows" ma:index="51" nillable="true" ma:displayName="ANWorkflows" ma:hidden="true" ma:internalName="ANWorkflows">
      <xsd:simpleType>
        <xsd:restriction base="dms:Note"/>
      </xsd:simpleType>
    </xsd:element>
    <xsd:element name="ANDocAcquaintanceOptions" ma:index="54" nillable="true" ma:displayName="ANDocAcquaintanceOptions" ma:hidden="true" ma:internalName="ANDocAcquaintanceOptions">
      <xsd:simpleType>
        <xsd:restriction base="dms:Note"/>
      </xsd:simpleType>
    </xsd:element>
    <xsd:element name="TitleUpdated" ma:index="57" nillable="true" ma:displayName="TitleUpdated" ma:hidden="true" ma:internalName="TitleUpdated">
      <xsd:simpleType>
        <xsd:restriction base="dms:Number"/>
      </xsd:simpleType>
    </xsd:element>
    <xsd:element name="CreatedFromTemplate" ma:index="58" nillable="true" ma:displayName="CreatedFromTemplate" ma:hidden="true" ma:internalName="CreatedFromTemplate">
      <xsd:simpleType>
        <xsd:restriction base="dms:Number"/>
      </xsd:simpleType>
    </xsd:element>
    <xsd:element name="ArchiveDate" ma:index="59" nillable="true" ma:displayName="Дата архива ознакомления" ma:format="DateTime" ma:hidden="true" ma:internalName="ArchiveDate">
      <xsd:simpleType>
        <xsd:restriction base="dms:DateTime"/>
      </xsd:simpleType>
    </xsd:element>
    <xsd:element name="ApprovedDocument" ma:index="60" nillable="true" ma:displayName="ApprovedDocument" ma:hidden="true" ma:list="{4a01ff4f-4094-496c-b5eb-172cd86c8b5e}" ma:internalName="ApprovedDocument" ma:readOnly="false" ma:showField="Title" ma:web="8bc0bd13-5e6e-4793-b94e-b6d541d0fc0d">
      <xsd:simpleType>
        <xsd:restriction base="dms:Unknown"/>
      </xsd:simpleType>
    </xsd:element>
    <xsd:element name="depwithcode" ma:index="61" nillable="true" ma:displayName="Место хранения" ma:internalName="depwithcode">
      <xsd:simpleType>
        <xsd:restriction base="dms:Text">
          <xsd:maxLength value="255"/>
        </xsd:restriction>
      </xsd:simpleType>
    </xsd:element>
    <xsd:element name="AcquaintStarted" ma:index="62" nillable="true" ma:displayName="AcquaintStarted" ma:default="0" ma:hidden="true" ma:internalName="AcquaintStar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0bd13-5e6e-4793-b94e-b6d541d0fc0d" elementFormDefault="qualified">
    <xsd:import namespace="http://schemas.microsoft.com/office/2006/documentManagement/types"/>
    <xsd:import namespace="http://schemas.microsoft.com/office/infopath/2007/PartnerControls"/>
    <xsd:element name="Edition" ma:index="2" nillable="true" ma:displayName="Издание" ma:description="Указать номер издания загружаемого документа, например: 01" ma:internalName="Edition">
      <xsd:simpleType>
        <xsd:restriction base="dms:Text">
          <xsd:maxLength value="255"/>
        </xsd:restriction>
      </xsd:simpleType>
    </xsd:element>
    <xsd:element name="ApprovingInPaper" ma:index="5" nillable="true" ma:displayName="Утверждается в бумажном виде" ma:default="0" ma:description="Документ утверждается в бумажном виде, после утверждения необходимо заполнить поля Дата утверждения, Дата введения в действие" ma:internalName="ApprovingInPaper">
      <xsd:simpleType>
        <xsd:restriction base="dms:Boolean"/>
      </xsd:simpleType>
    </xsd:element>
    <xsd:element name="ApprovalDate" ma:index="6" nillable="true" ma:displayName="Дата утверждения" ma:format="DateOnly" ma:internalName="ApprovalDate">
      <xsd:simpleType>
        <xsd:restriction base="dms:DateTime"/>
      </xsd:simpleType>
    </xsd:element>
    <xsd:element name="ApplicationStartDate" ma:index="7" nillable="true" ma:displayName="Дата введения в действие" ma:description="После заполнения полей &quot;Дата утверждения&quot; и &quot;Дата введение в действие&quot;, Документ находится в представлении &quot;Утвержденные&quot; до наступления даты введения в действие. Затем автоматически попадает в представление &quot;Действующие&quot;" ma:format="DateOnly" ma:internalName="ApplicationStartDate" ma:readOnly="false">
      <xsd:simpleType>
        <xsd:restriction base="dms:DateTime"/>
      </xsd:simpleType>
    </xsd:element>
    <xsd:element name="ApplicationDays" ma:index="8" nillable="true" ma:displayName="Дней до вступление в действие" ma:default="7" ma:description="Количество дней, которое пройдет от момента утверждения документа до его введения в действие. Срок должен быть достаточным для ознакомления с ним." ma:internalName="ApplicationDays" ma:percentage="FALSE">
      <xsd:simpleType>
        <xsd:restriction base="dms:Number"/>
      </xsd:simpleType>
    </xsd:element>
    <xsd:element name="CancelingDocument" ma:index="10" nillable="true" ma:displayName="Отменяющий документ" ma:description="Выбрать документ, на основании которого производится отмена текущего документа" ma:format="Hyperlink" ma:internalName="CancelingDocument">
      <xsd:simpleType>
        <xsd:restriction base="dms:Unknown"/>
      </xsd:simpleType>
    </xsd:element>
    <xsd:element name="Developer" ma:index="11" ma:displayName="Ответственный / Разработчик документа" ma:description="Указать сотрудника ответственного за документ / разработчика документа" ma:list="UserInfo" ma:SearchPeopleOnly="false" ma:SharePointGroup="0" ma:internalName="Develop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Transfer" ma:index="12" nillable="true" ma:displayName="Акт приема-передачи" ma:description="Выбрать Акт-приема передачи документа, на основании которого производится замена Ответственного за документ" ma:format="Hyperlink" ma:internalName="ActTransfer">
      <xsd:simpleType>
        <xsd:restriction base="dms:Unknown"/>
      </xsd:simpleType>
    </xsd:element>
    <xsd:element name="Replaced" ma:index="15" nillable="true" ma:displayName="Разработан/Отменен" ma:description="Указать имя/редакцию/издание документа взамен которого разработан/отменен данный документ. Например: Взамен СТО-156-001 Изд. 01 Ред 02 Решением генерального директора При первичном размещении документов написать - &quot;Впервые&quot;" ma:internalName="Replaced">
      <xsd:simpleType>
        <xsd:restriction base="dms:Note"/>
      </xsd:simpleType>
    </xsd:element>
    <xsd:element name="Replaced2" ma:index="16" ma:displayName="Разработан" ma:format="RadioButtons" ma:internalName="Replaced2" ma:readOnly="false">
      <xsd:simpleType>
        <xsd:restriction base="dms:Choice">
          <xsd:enumeration value="Впервые"/>
          <xsd:enumeration value="Взамен действующего"/>
        </xsd:restriction>
      </xsd:simpleType>
    </xsd:element>
    <xsd:element name="Replaced2Document" ma:index="17" nillable="true" ma:displayName="Заменяемый документ" ma:description="Для указания ссылки нажмите оранжевую кнопку справа от поля" ma:format="Hyperlink" ma:internalName="Replaced2Document">
      <xsd:simpleType>
        <xsd:restriction base="dms:Unknown"/>
      </xsd:simpleType>
    </xsd:element>
    <xsd:element name="CheckResult" ma:index="18" ma:displayName="Данные о проверке" ma:default="Продление" ma:description="Указать необходимое действие по результатам проверки  документа" ma:format="Dropdown" ma:internalName="CheckResult">
      <xsd:simpleType>
        <xsd:restriction base="dms:Choice">
          <xsd:enumeration value="Продление"/>
          <xsd:enumeration value="Пересмотр"/>
          <xsd:enumeration value="Отмена"/>
        </xsd:restriction>
      </xsd:simpleType>
    </xsd:element>
    <xsd:element name="CheckDate" ma:index="19" ma:displayName="Дата проверки" ma:format="DateOnly" ma:internalName="CheckDate">
      <xsd:simpleType>
        <xsd:restriction base="dms:DateTime"/>
      </xsd:simpleType>
    </xsd:element>
    <xsd:element name="Send" ma:index="20" nillable="true" ma:displayName="Рассылка" ma:description="Указать сотрудника (-ов) до сведения которого (-ых) надо довести информацию об ИЗДАНИИ/ОТМЕНЕ документа" ma:list="UserInfo" ma:SearchPeopleOnly="false" ma:internalName="Send" ma:showField="ImnName">
      <xsd:simpleType>
        <xsd:restriction base="dms:Unknown"/>
      </xsd:simpleType>
    </xsd:element>
    <xsd:element name="SendComments" ma:index="21" nillable="true" ma:displayName="Комментарии к рассылке" ma:description="Написать,  какие действия необходимо произвести по документу. Например:&#10;  «Принять во внимание и довести до сведения  заинтересованных сотрудников»" ma:internalName="SendComments">
      <xsd:simpleType>
        <xsd:restriction base="dms:Note"/>
      </xsd:simpleType>
    </xsd:element>
    <xsd:element name="SendToContractor" ma:index="22" ma:displayName="Доводится до контрагента" ma:format="Dropdown" ma:internalName="SendToContractor">
      <xsd:simpleType>
        <xsd:restriction base="dms:Choice">
          <xsd:enumeration value="Нет"/>
          <xsd:enumeration value="Да"/>
        </xsd:restriction>
      </xsd:simpleType>
    </xsd:element>
    <xsd:element name="ApplicationArea" ma:index="23" ma:displayName="Область применения" ma:description="Выбрать сотрудника(ов)/ подразделение(я)   к области деятельности, которых относится данный документ&#10;Если документ касается деятельности всех сотрудников Авиакомпании необходимо выбрать группу &quot;Авиакомпания&quot;" ma:list="{c73b6ca1-ec31-4566-822f-b62f2cb1ada7}" ma:internalName="ApplicationArea" ma:showField="DepName" ma:web="ddb0200c-a602-4fe3-a160-52948ff9cee8">
      <xsd:simpleType>
        <xsd:restriction base="dms:Unknown"/>
      </xsd:simpleType>
    </xsd:element>
    <xsd:element name="DevelopmentReason" ma:index="26" ma:displayName="Основание для разработки" ma:description="Указать во исполнение, каких требований разработан документ, например&#10;Реализация требований ФАП-10" ma:internalName="DevelopmentReason">
      <xsd:simpleType>
        <xsd:restriction base="dms:Text">
          <xsd:maxLength value="255"/>
        </xsd:restriction>
      </xsd:simpleType>
    </xsd:element>
    <xsd:element name="AcquaintUsers" ma:index="28" nillable="true" ma:displayName="Ознакомить" ma:description="Указать сотрудника (-ов) которого (-ых) надо ознакомить с документом. Внимание! После выбора сотрудников запустить процесс ознакомления:сохранить карточку; открыть карточку; на вкладке «Ознакомление» нажать кнопку «Направить на ознакомление»." ma:list="UserInfo" ma:SearchPeopleOnly="false" ma:internalName="AcquaintUsers" ma:showField="ImnName">
      <xsd:simpleType>
        <xsd:restriction base="dms:Unknown"/>
      </xsd:simpleType>
    </xsd:element>
    <xsd:element name="spheres" ma:index="31" ma:displayName="Сферы деятельности" ma:list="{8a7acc37-3b7f-4780-8b3a-9d1411e02533}" ma:internalName="spheres" ma:showField="Title" ma:web="8bc0bd13-5e6e-4793-b94e-b6d541d0fc0d">
      <xsd:simpleType>
        <xsd:restriction base="dms:Unknown"/>
      </xsd:simpleType>
    </xsd:element>
    <xsd:element name="ListAcquaintance" ma:index="32" nillable="true" ma:displayName="Лист ознакомления (архив)" ma:format="Hyperlink" ma:internalName="ListAcquainta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stAgreement" ma:index="33" nillable="true" ma:displayName="Лист согласования (архив)" ma:format="Hyperlink" ma:internalName="ListAgre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ditors" ma:index="34" nillable="true" ma:displayName="Редакторы" ma:description="Укажите пользователей кроме себя и разработчика, которые смогут редактировать документ. Если вы не являетесь руководителем крупного звена, можете указать своего руководителя" ma:list="UserInfo" ma:SharePointGroup="0" ma:internalName="Edi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Location" ma:index="52" nillable="true" ma:displayName="Местонахождение электронной версии" ma:description="Указать местонахождение электронной версии контрольного документа, например: Корпоративный Портал/Документооборот/СМК/Руководство по деятельности/Отдел качества" ma:hidden="true" ma:internalName="DocumentLoc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Редакция" ma:description="Указать номер редакции загружаемого документа, например: 02." ma:internalName="_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9c63-0e40-4372-a8b4-589b359d165b" elementFormDefault="qualified">
    <xsd:import namespace="http://schemas.microsoft.com/office/2006/documentManagement/types"/>
    <xsd:import namespace="http://schemas.microsoft.com/office/infopath/2007/PartnerControls"/>
    <xsd:element name="ANCloneAssignedTo" ma:index="27" nillable="true" ma:displayName="Исполнители" ma:description="При сохранении каждому из указанных пользователей будет создана задача!" ma:list="UserInfo" ma:internalName="ANClone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Тип контента"/>
        <xsd:element ref="dc:title" maxOccurs="1" ma:index="4" ma:displayName="Наз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09D76-3273-440C-9540-B00DB8638C17}"/>
</file>

<file path=customXml/itemProps2.xml><?xml version="1.0" encoding="utf-8"?>
<ds:datastoreItem xmlns:ds="http://schemas.openxmlformats.org/officeDocument/2006/customXml" ds:itemID="{00772927-8860-4A68-968F-03DA3F732837}"/>
</file>

<file path=customXml/itemProps3.xml><?xml version="1.0" encoding="utf-8"?>
<ds:datastoreItem xmlns:ds="http://schemas.openxmlformats.org/officeDocument/2006/customXml" ds:itemID="{AF578E94-FBAB-4B6F-8BD7-0B237A89D682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области качества</dc:title>
  <dc:subject/>
  <dc:creator/>
  <cp:keywords/>
  <dc:description/>
  <cp:lastModifiedBy>Болкунов Сергей</cp:lastModifiedBy>
  <cp:revision>20</cp:revision>
  <dcterms:created xsi:type="dcterms:W3CDTF">2025-03-14T06:52:00Z</dcterms:created>
  <dcterms:modified xsi:type="dcterms:W3CDTF">2025-08-12T10:49:42Z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0x0101008A47F1EDD0726C4CB3FAB664F9EF82B7</vt:lpwstr>
  </property>
  <property fmtid="{D5CDD505-2E9C-101B-9397-08002B2CF9AE}" pid="3" name="Согласов">
    <vt:lpwstr/>
  </property>
  <property fmtid="{D5CDD505-2E9C-101B-9397-08002B2CF9AE}" pid="4" name="LastFireDateTime-Send">
    <vt:lpwstr>22.05.2025 14:05:09</vt:lpwstr>
  </property>
</Properties>
</file>